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645C" w14:textId="6F85497C" w:rsidR="3BC85AB4" w:rsidRDefault="3BC85AB4" w:rsidP="3BC85AB4">
      <w:pPr>
        <w:widowControl w:val="0"/>
        <w:tabs>
          <w:tab w:val="left" w:pos="940"/>
        </w:tabs>
        <w:spacing w:before="32"/>
        <w:ind w:left="233"/>
        <w:rPr>
          <w:b/>
          <w:bCs/>
          <w:sz w:val="20"/>
          <w:szCs w:val="20"/>
        </w:rPr>
      </w:pPr>
    </w:p>
    <w:p w14:paraId="384DD25B" w14:textId="77777777" w:rsidR="001B03DC" w:rsidRDefault="712685EF" w:rsidP="00705E9E">
      <w:pPr>
        <w:widowControl w:val="0"/>
        <w:tabs>
          <w:tab w:val="left" w:pos="940"/>
        </w:tabs>
        <w:autoSpaceDE w:val="0"/>
        <w:autoSpaceDN w:val="0"/>
        <w:adjustRightInd w:val="0"/>
        <w:spacing w:before="32"/>
        <w:ind w:left="233"/>
        <w:rPr>
          <w:b/>
          <w:bCs/>
          <w:sz w:val="20"/>
          <w:szCs w:val="20"/>
        </w:rPr>
      </w:pPr>
      <w:bookmarkStart w:id="0" w:name="_Hlk79734697"/>
      <w:r w:rsidRPr="712685EF">
        <w:rPr>
          <w:b/>
          <w:bCs/>
          <w:sz w:val="20"/>
          <w:szCs w:val="20"/>
        </w:rPr>
        <w:t xml:space="preserve">Normas de referencia: </w:t>
      </w:r>
    </w:p>
    <w:p w14:paraId="791219E1" w14:textId="7D2BA5D5" w:rsidR="712685EF" w:rsidRDefault="712685EF" w:rsidP="712685EF">
      <w:pPr>
        <w:widowControl w:val="0"/>
        <w:tabs>
          <w:tab w:val="left" w:pos="940"/>
        </w:tabs>
        <w:spacing w:before="32"/>
        <w:ind w:left="233"/>
        <w:rPr>
          <w:b/>
          <w:bCs/>
          <w:sz w:val="20"/>
          <w:szCs w:val="20"/>
        </w:rPr>
      </w:pPr>
    </w:p>
    <w:p w14:paraId="1C8BAF26" w14:textId="77777777" w:rsidR="00156DF0" w:rsidRDefault="00156DF0" w:rsidP="00330908">
      <w:pPr>
        <w:widowControl w:val="0"/>
        <w:tabs>
          <w:tab w:val="left" w:pos="940"/>
        </w:tabs>
        <w:autoSpaceDE w:val="0"/>
        <w:autoSpaceDN w:val="0"/>
        <w:adjustRightInd w:val="0"/>
        <w:spacing w:before="32"/>
        <w:rPr>
          <w:b/>
          <w:bCs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9"/>
        <w:gridCol w:w="3735"/>
      </w:tblGrid>
      <w:tr w:rsidR="00445808" w:rsidRPr="00BB6398" w14:paraId="3A5E7DD1" w14:textId="77777777" w:rsidTr="00253858">
        <w:trPr>
          <w:trHeight w:val="360"/>
        </w:trPr>
        <w:tc>
          <w:tcPr>
            <w:tcW w:w="3126" w:type="pct"/>
            <w:shd w:val="clear" w:color="auto" w:fill="1F3864"/>
          </w:tcPr>
          <w:p w14:paraId="35CB0039" w14:textId="2C5F3997" w:rsidR="00445808" w:rsidRPr="00576420" w:rsidRDefault="001C0978" w:rsidP="00445808">
            <w:pPr>
              <w:spacing w:line="259" w:lineRule="auto"/>
              <w:ind w:left="89"/>
              <w:jc w:val="center"/>
              <w:rPr>
                <w:rFonts w:eastAsia="Century Gothic"/>
                <w:color w:val="auto"/>
                <w:sz w:val="20"/>
                <w:szCs w:val="20"/>
              </w:rPr>
            </w:pPr>
            <w:r w:rsidRPr="00576420">
              <w:rPr>
                <w:rFonts w:eastAsia="Century Gothic"/>
                <w:color w:val="auto"/>
                <w:sz w:val="20"/>
                <w:szCs w:val="20"/>
              </w:rPr>
              <w:t>NORMA DE REFERENCIA</w:t>
            </w:r>
          </w:p>
        </w:tc>
        <w:tc>
          <w:tcPr>
            <w:tcW w:w="1874" w:type="pct"/>
            <w:shd w:val="clear" w:color="auto" w:fill="1F3864"/>
          </w:tcPr>
          <w:p w14:paraId="47D4661F" w14:textId="1B38D8D3" w:rsidR="00445808" w:rsidRPr="00576420" w:rsidRDefault="001C0978" w:rsidP="00445808">
            <w:pPr>
              <w:spacing w:line="259" w:lineRule="auto"/>
              <w:ind w:left="89"/>
              <w:jc w:val="center"/>
              <w:rPr>
                <w:rFonts w:eastAsia="Century Gothic"/>
                <w:color w:val="auto"/>
                <w:sz w:val="20"/>
                <w:szCs w:val="20"/>
              </w:rPr>
            </w:pPr>
            <w:r w:rsidRPr="00576420">
              <w:rPr>
                <w:rFonts w:eastAsia="Century Gothic"/>
                <w:color w:val="auto"/>
                <w:sz w:val="20"/>
                <w:szCs w:val="20"/>
              </w:rPr>
              <w:t>REQUISITO (S)</w:t>
            </w:r>
          </w:p>
        </w:tc>
      </w:tr>
      <w:tr w:rsidR="00445808" w:rsidRPr="00BB6398" w14:paraId="3BE063BF" w14:textId="77777777" w:rsidTr="00B66CAD">
        <w:trPr>
          <w:trHeight w:val="360"/>
        </w:trPr>
        <w:tc>
          <w:tcPr>
            <w:tcW w:w="3126" w:type="pct"/>
            <w:shd w:val="clear" w:color="auto" w:fill="auto"/>
          </w:tcPr>
          <w:p w14:paraId="560D8A80" w14:textId="772505BD" w:rsidR="00445808" w:rsidRPr="00B34D3E" w:rsidRDefault="00445808" w:rsidP="00DB7AE7">
            <w:pPr>
              <w:spacing w:line="259" w:lineRule="auto"/>
              <w:ind w:left="89"/>
              <w:rPr>
                <w:rFonts w:eastAsia="Century Gothic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874" w:type="pct"/>
          </w:tcPr>
          <w:p w14:paraId="60872697" w14:textId="4DCAEF93" w:rsidR="00445808" w:rsidRPr="00B34D3E" w:rsidRDefault="00445808" w:rsidP="006052F3">
            <w:pPr>
              <w:spacing w:line="259" w:lineRule="auto"/>
              <w:ind w:right="180"/>
              <w:rPr>
                <w:rFonts w:eastAsia="Century Gothic"/>
                <w:i/>
                <w:iCs/>
                <w:color w:val="auto"/>
                <w:sz w:val="20"/>
                <w:szCs w:val="20"/>
              </w:rPr>
            </w:pPr>
          </w:p>
        </w:tc>
      </w:tr>
      <w:tr w:rsidR="0011259B" w:rsidRPr="00BB6398" w14:paraId="23ACD047" w14:textId="77777777" w:rsidTr="00B66CAD">
        <w:trPr>
          <w:trHeight w:val="360"/>
        </w:trPr>
        <w:tc>
          <w:tcPr>
            <w:tcW w:w="3126" w:type="pct"/>
            <w:shd w:val="clear" w:color="auto" w:fill="auto"/>
          </w:tcPr>
          <w:p w14:paraId="2A5F57A7" w14:textId="77777777" w:rsidR="0011259B" w:rsidRPr="00B34D3E" w:rsidRDefault="0011259B" w:rsidP="00DB7AE7">
            <w:pPr>
              <w:spacing w:line="259" w:lineRule="auto"/>
              <w:ind w:left="89"/>
              <w:rPr>
                <w:rFonts w:eastAsia="Century Gothic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874" w:type="pct"/>
          </w:tcPr>
          <w:p w14:paraId="26B25D2A" w14:textId="77777777" w:rsidR="0011259B" w:rsidRPr="00B34D3E" w:rsidRDefault="0011259B" w:rsidP="00DB7AE7">
            <w:pPr>
              <w:spacing w:line="259" w:lineRule="auto"/>
              <w:ind w:left="89" w:right="180"/>
              <w:rPr>
                <w:rFonts w:eastAsia="Century Gothic"/>
                <w:i/>
                <w:iCs/>
                <w:color w:val="auto"/>
                <w:sz w:val="20"/>
                <w:szCs w:val="20"/>
              </w:rPr>
            </w:pPr>
          </w:p>
        </w:tc>
      </w:tr>
      <w:tr w:rsidR="00445808" w:rsidRPr="00BB6398" w14:paraId="6C87B963" w14:textId="77777777" w:rsidTr="00B66CAD">
        <w:trPr>
          <w:trHeight w:val="407"/>
        </w:trPr>
        <w:tc>
          <w:tcPr>
            <w:tcW w:w="3126" w:type="pct"/>
            <w:shd w:val="clear" w:color="auto" w:fill="auto"/>
          </w:tcPr>
          <w:p w14:paraId="37BEFA3A" w14:textId="77777777" w:rsidR="00445808" w:rsidRPr="00B34D3E" w:rsidRDefault="00445808" w:rsidP="00DB7AE7">
            <w:pPr>
              <w:spacing w:line="259" w:lineRule="auto"/>
              <w:ind w:left="89"/>
              <w:rPr>
                <w:rFonts w:eastAsia="Century Gothic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874" w:type="pct"/>
          </w:tcPr>
          <w:p w14:paraId="34925305" w14:textId="77777777" w:rsidR="00445808" w:rsidRPr="00B34D3E" w:rsidRDefault="00445808" w:rsidP="00DB7AE7">
            <w:pPr>
              <w:spacing w:line="259" w:lineRule="auto"/>
              <w:ind w:left="89"/>
              <w:rPr>
                <w:rFonts w:eastAsia="Century Gothic"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2DDFEB40" w14:textId="77777777" w:rsidR="00445808" w:rsidRDefault="00445808" w:rsidP="00330908">
      <w:pPr>
        <w:widowControl w:val="0"/>
        <w:tabs>
          <w:tab w:val="left" w:pos="940"/>
        </w:tabs>
        <w:autoSpaceDE w:val="0"/>
        <w:autoSpaceDN w:val="0"/>
        <w:adjustRightInd w:val="0"/>
        <w:spacing w:before="32"/>
        <w:rPr>
          <w:b/>
          <w:bCs/>
          <w:sz w:val="20"/>
          <w:szCs w:val="20"/>
        </w:rPr>
      </w:pPr>
    </w:p>
    <w:p w14:paraId="0250B977" w14:textId="77777777" w:rsidR="00DD18FC" w:rsidRDefault="00DD18FC" w:rsidP="00330908">
      <w:pPr>
        <w:widowControl w:val="0"/>
        <w:tabs>
          <w:tab w:val="left" w:pos="940"/>
        </w:tabs>
        <w:autoSpaceDE w:val="0"/>
        <w:autoSpaceDN w:val="0"/>
        <w:adjustRightInd w:val="0"/>
        <w:spacing w:before="32"/>
        <w:rPr>
          <w:b/>
          <w:bCs/>
          <w:sz w:val="20"/>
          <w:szCs w:val="20"/>
        </w:rPr>
      </w:pPr>
    </w:p>
    <w:p w14:paraId="6E00FEF4" w14:textId="77777777" w:rsidR="00DD18FC" w:rsidRPr="00330908" w:rsidRDefault="00DD18FC" w:rsidP="00330908">
      <w:pPr>
        <w:widowControl w:val="0"/>
        <w:tabs>
          <w:tab w:val="left" w:pos="940"/>
        </w:tabs>
        <w:autoSpaceDE w:val="0"/>
        <w:autoSpaceDN w:val="0"/>
        <w:adjustRightInd w:val="0"/>
        <w:spacing w:before="32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68"/>
        <w:tblW w:w="5000" w:type="pct"/>
        <w:tblLook w:val="01E0" w:firstRow="1" w:lastRow="1" w:firstColumn="1" w:lastColumn="1" w:noHBand="0" w:noVBand="0"/>
      </w:tblPr>
      <w:tblGrid>
        <w:gridCol w:w="3047"/>
        <w:gridCol w:w="3665"/>
        <w:gridCol w:w="3252"/>
      </w:tblGrid>
      <w:tr w:rsidR="00AA18B7" w:rsidRPr="00F21512" w14:paraId="701BD968" w14:textId="77777777" w:rsidTr="00BC196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741BDD1" w14:textId="77777777" w:rsidR="00AA18B7" w:rsidRPr="00576420" w:rsidRDefault="00AA18B7" w:rsidP="00AA18B7">
            <w:pPr>
              <w:pStyle w:val="Piedepgina"/>
              <w:jc w:val="center"/>
              <w:rPr>
                <w:bCs/>
                <w:color w:val="FFFFFF"/>
                <w:sz w:val="20"/>
                <w:szCs w:val="20"/>
              </w:rPr>
            </w:pPr>
            <w:r w:rsidRPr="00576420">
              <w:rPr>
                <w:bCs/>
                <w:color w:val="FFFFFF"/>
                <w:sz w:val="20"/>
                <w:szCs w:val="20"/>
              </w:rPr>
              <w:t>CONTROL DE EMISIÓN</w:t>
            </w:r>
          </w:p>
        </w:tc>
      </w:tr>
      <w:tr w:rsidR="00AA18B7" w:rsidRPr="00F21512" w14:paraId="4F1EE776" w14:textId="77777777" w:rsidTr="00BC196F"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77706CDB" w14:textId="77777777" w:rsidR="00AA18B7" w:rsidRPr="00576420" w:rsidRDefault="00AA18B7" w:rsidP="00AA18B7">
            <w:pPr>
              <w:pStyle w:val="Piedepgina"/>
              <w:jc w:val="center"/>
              <w:rPr>
                <w:bCs/>
                <w:color w:val="FFFFFF"/>
                <w:sz w:val="20"/>
                <w:szCs w:val="20"/>
              </w:rPr>
            </w:pPr>
            <w:r w:rsidRPr="00576420">
              <w:rPr>
                <w:bCs/>
                <w:color w:val="FFFFFF"/>
                <w:sz w:val="20"/>
                <w:szCs w:val="20"/>
              </w:rPr>
              <w:t>ELABORÓ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2F0CF3FD" w14:textId="77777777" w:rsidR="00AA18B7" w:rsidRPr="00576420" w:rsidRDefault="00AA18B7" w:rsidP="00AA18B7">
            <w:pPr>
              <w:pStyle w:val="Piedepgina"/>
              <w:jc w:val="center"/>
              <w:rPr>
                <w:bCs/>
                <w:color w:val="FFFFFF"/>
                <w:sz w:val="20"/>
                <w:szCs w:val="20"/>
              </w:rPr>
            </w:pPr>
            <w:r w:rsidRPr="00576420">
              <w:rPr>
                <w:bCs/>
                <w:color w:val="FFFFFF"/>
                <w:sz w:val="20"/>
                <w:szCs w:val="20"/>
              </w:rPr>
              <w:t>REVISÓ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1EF8F014" w14:textId="77777777" w:rsidR="00AA18B7" w:rsidRPr="00576420" w:rsidRDefault="00AA18B7" w:rsidP="00AA18B7">
            <w:pPr>
              <w:pStyle w:val="Piedepgina"/>
              <w:jc w:val="center"/>
              <w:rPr>
                <w:bCs/>
                <w:color w:val="FFFFFF"/>
                <w:sz w:val="20"/>
                <w:szCs w:val="20"/>
              </w:rPr>
            </w:pPr>
            <w:r w:rsidRPr="00576420">
              <w:rPr>
                <w:bCs/>
                <w:color w:val="FFFFFF"/>
                <w:sz w:val="20"/>
                <w:szCs w:val="20"/>
              </w:rPr>
              <w:t>AUTORIZÓ</w:t>
            </w:r>
          </w:p>
        </w:tc>
      </w:tr>
      <w:tr w:rsidR="00AA18B7" w:rsidRPr="00F21512" w14:paraId="254CF726" w14:textId="77777777" w:rsidTr="00BC196F">
        <w:trPr>
          <w:trHeight w:val="371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C8C" w14:textId="77777777" w:rsidR="00B34D3E" w:rsidRDefault="00445808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  <w:r>
              <w:rPr>
                <w:rFonts w:eastAsia="Century Gothic"/>
                <w:color w:val="auto"/>
                <w:sz w:val="20"/>
                <w:szCs w:val="20"/>
              </w:rPr>
              <w:t>Nombre:</w:t>
            </w:r>
            <w:r w:rsidR="00B34D3E">
              <w:rPr>
                <w:rFonts w:eastAsia="Century Gothic"/>
                <w:color w:val="auto"/>
                <w:sz w:val="20"/>
                <w:szCs w:val="20"/>
              </w:rPr>
              <w:t xml:space="preserve"> </w:t>
            </w:r>
          </w:p>
          <w:p w14:paraId="4790E92A" w14:textId="77777777" w:rsidR="00B34D3E" w:rsidRPr="00445808" w:rsidRDefault="00B34D3E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D616" w14:textId="77777777" w:rsidR="00B66CAD" w:rsidRPr="00B34D3E" w:rsidRDefault="00445808" w:rsidP="00B66CAD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  <w:r>
              <w:rPr>
                <w:rFonts w:eastAsia="Century Gothic"/>
                <w:color w:val="auto"/>
                <w:sz w:val="20"/>
                <w:szCs w:val="20"/>
              </w:rPr>
              <w:t>Nombre</w:t>
            </w:r>
            <w:r w:rsidR="00B34D3E">
              <w:rPr>
                <w:rFonts w:eastAsia="Century Gothic"/>
                <w:color w:val="auto"/>
                <w:sz w:val="20"/>
                <w:szCs w:val="20"/>
              </w:rPr>
              <w:t xml:space="preserve">: </w:t>
            </w:r>
          </w:p>
          <w:p w14:paraId="4E1ADE10" w14:textId="77777777" w:rsidR="00B34D3E" w:rsidRPr="00B34D3E" w:rsidRDefault="00B34D3E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E01" w14:textId="77777777" w:rsidR="00B66CAD" w:rsidRPr="00B34D3E" w:rsidRDefault="00445808" w:rsidP="00B66CAD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  <w:r>
              <w:rPr>
                <w:rFonts w:eastAsia="Century Gothic"/>
                <w:color w:val="auto"/>
                <w:sz w:val="20"/>
                <w:szCs w:val="20"/>
              </w:rPr>
              <w:t xml:space="preserve">Nombre:     </w:t>
            </w:r>
          </w:p>
          <w:p w14:paraId="7CE2D687" w14:textId="77777777" w:rsidR="00B34D3E" w:rsidRPr="00B34D3E" w:rsidRDefault="00B34D3E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</w:p>
        </w:tc>
      </w:tr>
      <w:tr w:rsidR="00AA18B7" w:rsidRPr="00F21512" w14:paraId="0588E602" w14:textId="77777777" w:rsidTr="00BC196F">
        <w:trPr>
          <w:trHeight w:val="72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B42" w14:textId="77777777" w:rsidR="00AA18B7" w:rsidRPr="00F21512" w:rsidRDefault="00AA18B7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  <w:r w:rsidRPr="00F21512">
              <w:rPr>
                <w:rFonts w:eastAsia="Century Gothic"/>
                <w:color w:val="auto"/>
                <w:sz w:val="20"/>
                <w:szCs w:val="20"/>
              </w:rPr>
              <w:t xml:space="preserve">Firma: </w:t>
            </w:r>
            <w:r w:rsidR="00445808">
              <w:rPr>
                <w:rFonts w:eastAsia="Century Gothic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D46" w14:textId="77777777" w:rsidR="00AA18B7" w:rsidRPr="00F21512" w:rsidRDefault="00AA18B7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  <w:r w:rsidRPr="00F21512">
              <w:rPr>
                <w:rFonts w:eastAsia="Century Gothic"/>
                <w:color w:val="auto"/>
                <w:sz w:val="20"/>
                <w:szCs w:val="20"/>
              </w:rPr>
              <w:t xml:space="preserve">Firma: </w:t>
            </w:r>
            <w:r w:rsidR="00445808">
              <w:rPr>
                <w:rFonts w:eastAsia="Century Gothic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60C" w14:textId="77777777" w:rsidR="00AA18B7" w:rsidRPr="00F21512" w:rsidRDefault="00AA18B7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  <w:r w:rsidRPr="00F21512">
              <w:rPr>
                <w:rFonts w:eastAsia="Century Gothic"/>
                <w:color w:val="auto"/>
                <w:sz w:val="20"/>
                <w:szCs w:val="20"/>
              </w:rPr>
              <w:t xml:space="preserve">Firma: </w:t>
            </w:r>
            <w:r w:rsidR="00445808">
              <w:rPr>
                <w:rFonts w:eastAsia="Century Gothic"/>
                <w:color w:val="auto"/>
                <w:sz w:val="20"/>
                <w:szCs w:val="20"/>
              </w:rPr>
              <w:t xml:space="preserve">         </w:t>
            </w:r>
          </w:p>
        </w:tc>
      </w:tr>
      <w:tr w:rsidR="00AA18B7" w:rsidRPr="00F21512" w14:paraId="3E93F75F" w14:textId="77777777" w:rsidTr="00BC196F">
        <w:trPr>
          <w:trHeight w:val="44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E51" w14:textId="77777777" w:rsidR="00AA18B7" w:rsidRPr="00F21512" w:rsidRDefault="00330908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  <w:r w:rsidRPr="00F21512">
              <w:rPr>
                <w:rFonts w:eastAsia="Century Gothic"/>
                <w:color w:val="auto"/>
                <w:sz w:val="20"/>
                <w:szCs w:val="20"/>
              </w:rPr>
              <w:t>Fecha</w:t>
            </w:r>
            <w:r w:rsidR="00B34D3E">
              <w:rPr>
                <w:rFonts w:eastAsia="Century Gothic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DFA" w14:textId="77777777" w:rsidR="00AA18B7" w:rsidRPr="00F21512" w:rsidRDefault="00330908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  <w:r w:rsidRPr="00F21512">
              <w:rPr>
                <w:rFonts w:eastAsia="Century Gothic"/>
                <w:color w:val="auto"/>
                <w:sz w:val="20"/>
                <w:szCs w:val="20"/>
              </w:rPr>
              <w:t>Fech</w:t>
            </w:r>
            <w:r w:rsidR="00445808">
              <w:rPr>
                <w:rFonts w:eastAsia="Century Gothic"/>
                <w:color w:val="auto"/>
                <w:sz w:val="20"/>
                <w:szCs w:val="20"/>
              </w:rPr>
              <w:t xml:space="preserve">a: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E708" w14:textId="77777777" w:rsidR="00AA18B7" w:rsidRPr="00F21512" w:rsidRDefault="00330908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  <w:r w:rsidRPr="00F21512">
              <w:rPr>
                <w:rFonts w:eastAsia="Century Gothic"/>
                <w:color w:val="auto"/>
                <w:sz w:val="20"/>
                <w:szCs w:val="20"/>
              </w:rPr>
              <w:t>Fecha</w:t>
            </w:r>
            <w:r w:rsidR="00445808">
              <w:rPr>
                <w:rFonts w:eastAsia="Century Gothic"/>
                <w:color w:val="auto"/>
                <w:sz w:val="20"/>
                <w:szCs w:val="20"/>
              </w:rPr>
              <w:t>:</w:t>
            </w:r>
            <w:r w:rsidR="00B34D3E">
              <w:rPr>
                <w:rFonts w:eastAsia="Century Gothic"/>
                <w:color w:val="auto"/>
                <w:sz w:val="20"/>
                <w:szCs w:val="20"/>
              </w:rPr>
              <w:t xml:space="preserve"> </w:t>
            </w:r>
          </w:p>
        </w:tc>
      </w:tr>
      <w:tr w:rsidR="00BC196F" w:rsidRPr="00F21512" w14:paraId="4E6EA1B6" w14:textId="77777777" w:rsidTr="00BC196F">
        <w:trPr>
          <w:trHeight w:val="44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BA0062E" w14:textId="23B05E20" w:rsidR="00BC196F" w:rsidRPr="00F21512" w:rsidRDefault="00BC196F" w:rsidP="00BC196F">
            <w:pPr>
              <w:spacing w:line="259" w:lineRule="auto"/>
              <w:ind w:left="89"/>
              <w:jc w:val="center"/>
              <w:rPr>
                <w:rFonts w:eastAsia="Century Gothic"/>
                <w:color w:val="auto"/>
                <w:sz w:val="20"/>
                <w:szCs w:val="20"/>
              </w:rPr>
            </w:pPr>
            <w:r>
              <w:rPr>
                <w:rFonts w:eastAsia="Century Gothic"/>
                <w:color w:val="auto"/>
                <w:sz w:val="20"/>
                <w:szCs w:val="20"/>
              </w:rPr>
              <w:t>Vo. Bo. CSGI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19F6BE" w14:textId="77777777" w:rsidR="00BC196F" w:rsidRPr="00F21512" w:rsidRDefault="00BC196F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</w:p>
        </w:tc>
        <w:tc>
          <w:tcPr>
            <w:tcW w:w="1632" w:type="pct"/>
            <w:tcBorders>
              <w:top w:val="single" w:sz="4" w:space="0" w:color="auto"/>
            </w:tcBorders>
            <w:vAlign w:val="center"/>
          </w:tcPr>
          <w:p w14:paraId="501B9D4E" w14:textId="77777777" w:rsidR="00BC196F" w:rsidRPr="00F21512" w:rsidRDefault="00BC196F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</w:p>
        </w:tc>
      </w:tr>
      <w:tr w:rsidR="00BC196F" w:rsidRPr="00F21512" w14:paraId="7E5A5D9E" w14:textId="77777777" w:rsidTr="00BC196F">
        <w:trPr>
          <w:trHeight w:val="44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BF5" w14:textId="77777777" w:rsidR="00BC196F" w:rsidRDefault="00BC196F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</w:p>
          <w:p w14:paraId="2F56A62F" w14:textId="23837DBC" w:rsidR="00BC196F" w:rsidRPr="00F21512" w:rsidRDefault="00BC196F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</w:p>
        </w:tc>
        <w:tc>
          <w:tcPr>
            <w:tcW w:w="1839" w:type="pct"/>
            <w:tcBorders>
              <w:left w:val="single" w:sz="4" w:space="0" w:color="auto"/>
            </w:tcBorders>
            <w:vAlign w:val="center"/>
          </w:tcPr>
          <w:p w14:paraId="2A321C49" w14:textId="77777777" w:rsidR="00BC196F" w:rsidRPr="00F21512" w:rsidRDefault="00BC196F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</w:p>
        </w:tc>
        <w:tc>
          <w:tcPr>
            <w:tcW w:w="1632" w:type="pct"/>
            <w:vAlign w:val="center"/>
          </w:tcPr>
          <w:p w14:paraId="5F73F3BC" w14:textId="77777777" w:rsidR="00BC196F" w:rsidRPr="00F21512" w:rsidRDefault="00BC196F" w:rsidP="00CA0E91">
            <w:pPr>
              <w:spacing w:line="259" w:lineRule="auto"/>
              <w:ind w:left="89"/>
              <w:rPr>
                <w:rFonts w:eastAsia="Century Gothic"/>
                <w:color w:val="auto"/>
                <w:sz w:val="20"/>
                <w:szCs w:val="20"/>
              </w:rPr>
            </w:pPr>
          </w:p>
        </w:tc>
      </w:tr>
    </w:tbl>
    <w:p w14:paraId="4D85CCB4" w14:textId="77777777" w:rsidR="0065191A" w:rsidRDefault="0065191A" w:rsidP="0065191A">
      <w:pPr>
        <w:keepNext/>
        <w:tabs>
          <w:tab w:val="left" w:pos="720"/>
        </w:tabs>
        <w:autoSpaceDE w:val="0"/>
        <w:autoSpaceDN w:val="0"/>
        <w:adjustRightInd w:val="0"/>
        <w:ind w:left="600"/>
        <w:rPr>
          <w:b/>
          <w:bCs/>
          <w:color w:val="auto"/>
          <w:kern w:val="32"/>
          <w:sz w:val="20"/>
          <w:szCs w:val="20"/>
          <w:lang w:val="es-ES_tradnl"/>
        </w:rPr>
      </w:pPr>
    </w:p>
    <w:p w14:paraId="24B91076" w14:textId="77777777" w:rsidR="00230096" w:rsidRPr="00330908" w:rsidRDefault="00230096" w:rsidP="0065191A">
      <w:pPr>
        <w:keepNext/>
        <w:tabs>
          <w:tab w:val="left" w:pos="720"/>
        </w:tabs>
        <w:autoSpaceDE w:val="0"/>
        <w:autoSpaceDN w:val="0"/>
        <w:adjustRightInd w:val="0"/>
        <w:ind w:left="600"/>
        <w:rPr>
          <w:b/>
          <w:bCs/>
          <w:color w:val="auto"/>
          <w:kern w:val="32"/>
          <w:sz w:val="20"/>
          <w:szCs w:val="20"/>
          <w:lang w:val="es-ES_tradnl"/>
        </w:rPr>
      </w:pPr>
    </w:p>
    <w:tbl>
      <w:tblPr>
        <w:tblW w:w="5101" w:type="pct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686"/>
        <w:gridCol w:w="5933"/>
      </w:tblGrid>
      <w:tr w:rsidR="0065191A" w:rsidRPr="00F21512" w14:paraId="5FA1B68F" w14:textId="77777777" w:rsidTr="00253858">
        <w:trPr>
          <w:trHeight w:hRule="exact" w:val="615"/>
        </w:trPr>
        <w:tc>
          <w:tcPr>
            <w:tcW w:w="5000" w:type="pct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1F3864"/>
            <w:vAlign w:val="center"/>
          </w:tcPr>
          <w:p w14:paraId="6AB93E8E" w14:textId="658E144C" w:rsidR="0065191A" w:rsidRPr="00576420" w:rsidRDefault="001C0978" w:rsidP="00530B5F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42"/>
              <w:jc w:val="center"/>
              <w:rPr>
                <w:color w:val="FFFFFF"/>
                <w:spacing w:val="-1"/>
                <w:sz w:val="20"/>
                <w:szCs w:val="20"/>
              </w:rPr>
            </w:pPr>
            <w:r w:rsidRPr="00576420">
              <w:rPr>
                <w:color w:val="FFFFFF"/>
                <w:sz w:val="20"/>
                <w:szCs w:val="20"/>
                <w:lang w:val="es-ES_tradnl"/>
              </w:rPr>
              <w:t>CAMBIOS EN ESTA REVISIÓN</w:t>
            </w:r>
          </w:p>
        </w:tc>
      </w:tr>
      <w:tr w:rsidR="0065191A" w:rsidRPr="00F21512" w14:paraId="54B4CA39" w14:textId="77777777" w:rsidTr="00253858">
        <w:trPr>
          <w:trHeight w:hRule="exact" w:val="615"/>
        </w:trPr>
        <w:tc>
          <w:tcPr>
            <w:tcW w:w="752" w:type="pct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1F3864"/>
            <w:vAlign w:val="center"/>
          </w:tcPr>
          <w:p w14:paraId="59E57825" w14:textId="0011822B" w:rsidR="0065191A" w:rsidRPr="00576420" w:rsidRDefault="001C0978" w:rsidP="007967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/>
                <w:sz w:val="20"/>
                <w:szCs w:val="20"/>
              </w:rPr>
            </w:pPr>
            <w:r w:rsidRPr="00576420">
              <w:rPr>
                <w:color w:val="FFFFFF"/>
                <w:spacing w:val="-1"/>
                <w:sz w:val="20"/>
                <w:szCs w:val="20"/>
              </w:rPr>
              <w:t>NÚ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M</w:t>
            </w:r>
            <w:r w:rsidRPr="00576420">
              <w:rPr>
                <w:color w:val="FFFFFF"/>
                <w:sz w:val="20"/>
                <w:szCs w:val="20"/>
              </w:rPr>
              <w:t>E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R</w:t>
            </w:r>
            <w:r w:rsidRPr="00576420">
              <w:rPr>
                <w:color w:val="FFFFFF"/>
                <w:sz w:val="20"/>
                <w:szCs w:val="20"/>
              </w:rPr>
              <w:t>O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D</w:t>
            </w:r>
            <w:r w:rsidRPr="00576420">
              <w:rPr>
                <w:color w:val="FFFFFF"/>
                <w:sz w:val="20"/>
                <w:szCs w:val="20"/>
              </w:rPr>
              <w:t xml:space="preserve">E 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R</w:t>
            </w:r>
            <w:r w:rsidRPr="00576420">
              <w:rPr>
                <w:color w:val="FFFFFF"/>
                <w:sz w:val="20"/>
                <w:szCs w:val="20"/>
              </w:rPr>
              <w:t>E</w:t>
            </w:r>
            <w:r w:rsidRPr="00576420">
              <w:rPr>
                <w:color w:val="FFFFFF"/>
                <w:spacing w:val="-3"/>
                <w:sz w:val="20"/>
                <w:szCs w:val="20"/>
              </w:rPr>
              <w:t>V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I</w:t>
            </w:r>
            <w:r w:rsidRPr="00576420">
              <w:rPr>
                <w:color w:val="FFFFFF"/>
                <w:sz w:val="20"/>
                <w:szCs w:val="20"/>
              </w:rPr>
              <w:t>S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I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Ó</w:t>
            </w:r>
            <w:r w:rsidRPr="00576420">
              <w:rPr>
                <w:color w:val="FFFFFF"/>
                <w:sz w:val="20"/>
                <w:szCs w:val="20"/>
              </w:rPr>
              <w:t>N</w:t>
            </w:r>
          </w:p>
        </w:tc>
        <w:tc>
          <w:tcPr>
            <w:tcW w:w="1324" w:type="pc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3864"/>
            <w:vAlign w:val="center"/>
          </w:tcPr>
          <w:p w14:paraId="533F085E" w14:textId="469D5908" w:rsidR="0065191A" w:rsidRPr="00576420" w:rsidRDefault="001C0978" w:rsidP="00796729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color w:val="FFFFFF"/>
                <w:sz w:val="20"/>
                <w:szCs w:val="20"/>
              </w:rPr>
            </w:pPr>
            <w:r w:rsidRPr="00576420">
              <w:rPr>
                <w:color w:val="FFFFFF"/>
                <w:spacing w:val="-1"/>
                <w:sz w:val="20"/>
                <w:szCs w:val="20"/>
              </w:rPr>
              <w:t>F</w:t>
            </w:r>
            <w:r w:rsidRPr="00576420">
              <w:rPr>
                <w:color w:val="FFFFFF"/>
                <w:sz w:val="20"/>
                <w:szCs w:val="20"/>
              </w:rPr>
              <w:t>EC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H</w:t>
            </w:r>
            <w:r w:rsidRPr="00576420">
              <w:rPr>
                <w:color w:val="FFFFFF"/>
                <w:sz w:val="20"/>
                <w:szCs w:val="20"/>
              </w:rPr>
              <w:t>A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 xml:space="preserve"> 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D</w:t>
            </w:r>
            <w:r w:rsidRPr="00576420">
              <w:rPr>
                <w:color w:val="FFFFFF"/>
                <w:sz w:val="20"/>
                <w:szCs w:val="20"/>
              </w:rPr>
              <w:t>E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 xml:space="preserve"> 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L</w:t>
            </w:r>
            <w:r w:rsidRPr="00576420">
              <w:rPr>
                <w:color w:val="FFFFFF"/>
                <w:sz w:val="20"/>
                <w:szCs w:val="20"/>
              </w:rPr>
              <w:t>A AC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T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U</w:t>
            </w:r>
            <w:r w:rsidRPr="00576420">
              <w:rPr>
                <w:color w:val="FFFFFF"/>
                <w:sz w:val="20"/>
                <w:szCs w:val="20"/>
              </w:rPr>
              <w:t>A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L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I</w:t>
            </w:r>
            <w:r w:rsidRPr="00576420">
              <w:rPr>
                <w:color w:val="FFFFFF"/>
                <w:sz w:val="20"/>
                <w:szCs w:val="20"/>
              </w:rPr>
              <w:t>ZAC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I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Ó</w:t>
            </w:r>
            <w:r w:rsidRPr="00576420">
              <w:rPr>
                <w:color w:val="FFFFFF"/>
                <w:sz w:val="20"/>
                <w:szCs w:val="20"/>
              </w:rPr>
              <w:t>N</w:t>
            </w:r>
          </w:p>
        </w:tc>
        <w:tc>
          <w:tcPr>
            <w:tcW w:w="2924" w:type="pc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1F3864"/>
            <w:vAlign w:val="center"/>
          </w:tcPr>
          <w:p w14:paraId="3430F1B0" w14:textId="376AE48B" w:rsidR="0065191A" w:rsidRPr="00576420" w:rsidRDefault="001C0978" w:rsidP="001C097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612"/>
              <w:rPr>
                <w:color w:val="FFFFFF"/>
                <w:sz w:val="20"/>
                <w:szCs w:val="20"/>
              </w:rPr>
            </w:pPr>
            <w:r w:rsidRPr="00576420">
              <w:rPr>
                <w:color w:val="FFFFFF"/>
                <w:spacing w:val="-1"/>
                <w:sz w:val="20"/>
                <w:szCs w:val="20"/>
              </w:rPr>
              <w:t>D</w:t>
            </w:r>
            <w:r w:rsidRPr="00576420">
              <w:rPr>
                <w:color w:val="FFFFFF"/>
                <w:sz w:val="20"/>
                <w:szCs w:val="20"/>
              </w:rPr>
              <w:t>ESC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RI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P</w:t>
            </w:r>
            <w:r w:rsidRPr="00576420">
              <w:rPr>
                <w:color w:val="FFFFFF"/>
                <w:sz w:val="20"/>
                <w:szCs w:val="20"/>
              </w:rPr>
              <w:t>C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I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Ó</w:t>
            </w:r>
            <w:r w:rsidRPr="00576420">
              <w:rPr>
                <w:color w:val="FFFFFF"/>
                <w:sz w:val="20"/>
                <w:szCs w:val="20"/>
              </w:rPr>
              <w:t>N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 xml:space="preserve"> D</w:t>
            </w:r>
            <w:r w:rsidRPr="00576420">
              <w:rPr>
                <w:color w:val="FFFFFF"/>
                <w:sz w:val="20"/>
                <w:szCs w:val="20"/>
              </w:rPr>
              <w:t>EL CA</w:t>
            </w:r>
            <w:r w:rsidRPr="00576420">
              <w:rPr>
                <w:color w:val="FFFFFF"/>
                <w:spacing w:val="1"/>
                <w:sz w:val="20"/>
                <w:szCs w:val="20"/>
              </w:rPr>
              <w:t>M</w:t>
            </w:r>
            <w:r w:rsidRPr="00576420">
              <w:rPr>
                <w:color w:val="FFFFFF"/>
                <w:spacing w:val="-3"/>
                <w:sz w:val="20"/>
                <w:szCs w:val="20"/>
              </w:rPr>
              <w:t>B</w:t>
            </w:r>
            <w:r w:rsidRPr="00576420">
              <w:rPr>
                <w:color w:val="FFFFFF"/>
                <w:spacing w:val="-1"/>
                <w:sz w:val="20"/>
                <w:szCs w:val="20"/>
              </w:rPr>
              <w:t>I</w:t>
            </w:r>
            <w:r w:rsidRPr="00576420">
              <w:rPr>
                <w:color w:val="FFFFFF"/>
                <w:sz w:val="20"/>
                <w:szCs w:val="20"/>
              </w:rPr>
              <w:t>O</w:t>
            </w:r>
          </w:p>
        </w:tc>
      </w:tr>
      <w:tr w:rsidR="0065191A" w:rsidRPr="00F21512" w14:paraId="192B5B24" w14:textId="77777777" w:rsidTr="00DD18FC">
        <w:trPr>
          <w:trHeight w:hRule="exact" w:val="913"/>
        </w:trPr>
        <w:tc>
          <w:tcPr>
            <w:tcW w:w="752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ECC04" w14:textId="77777777" w:rsidR="0065191A" w:rsidRPr="00634C4B" w:rsidRDefault="0065191A" w:rsidP="007967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59117" w14:textId="77777777" w:rsidR="0065191A" w:rsidRPr="00634C4B" w:rsidRDefault="0065191A" w:rsidP="00796729">
            <w:pPr>
              <w:tabs>
                <w:tab w:val="left" w:pos="255"/>
                <w:tab w:val="center" w:pos="802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BBFED0" w14:textId="77777777" w:rsidR="0065191A" w:rsidRPr="00634C4B" w:rsidRDefault="0065191A" w:rsidP="00CA0E91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spacing w:val="-1"/>
                <w:sz w:val="20"/>
                <w:szCs w:val="20"/>
              </w:rPr>
            </w:pPr>
          </w:p>
        </w:tc>
      </w:tr>
      <w:tr w:rsidR="00DD18FC" w:rsidRPr="00F21512" w14:paraId="53A04A7B" w14:textId="77777777" w:rsidTr="00DD18FC">
        <w:trPr>
          <w:trHeight w:hRule="exact" w:val="840"/>
        </w:trPr>
        <w:tc>
          <w:tcPr>
            <w:tcW w:w="752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42502" w14:textId="77777777" w:rsidR="00DD18FC" w:rsidRPr="00634C4B" w:rsidRDefault="00DD18FC" w:rsidP="007967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C88A8" w14:textId="77777777" w:rsidR="00DD18FC" w:rsidRPr="00634C4B" w:rsidRDefault="00DD18FC" w:rsidP="00796729">
            <w:pPr>
              <w:tabs>
                <w:tab w:val="left" w:pos="255"/>
                <w:tab w:val="center" w:pos="802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36115" w14:textId="77777777" w:rsidR="00DD18FC" w:rsidRPr="00634C4B" w:rsidRDefault="00DD18FC" w:rsidP="00CA0E91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spacing w:val="-1"/>
                <w:sz w:val="20"/>
                <w:szCs w:val="20"/>
              </w:rPr>
            </w:pPr>
          </w:p>
        </w:tc>
      </w:tr>
      <w:tr w:rsidR="00DD18FC" w:rsidRPr="00F21512" w14:paraId="40F746AB" w14:textId="77777777" w:rsidTr="00DD18FC">
        <w:trPr>
          <w:trHeight w:hRule="exact" w:val="853"/>
        </w:trPr>
        <w:tc>
          <w:tcPr>
            <w:tcW w:w="752" w:type="pct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62115" w14:textId="77777777" w:rsidR="00DD18FC" w:rsidRPr="00634C4B" w:rsidRDefault="00DD18FC" w:rsidP="007967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FF8A5" w14:textId="77777777" w:rsidR="00DD18FC" w:rsidRPr="00634C4B" w:rsidRDefault="00DD18FC" w:rsidP="00796729">
            <w:pPr>
              <w:tabs>
                <w:tab w:val="left" w:pos="255"/>
                <w:tab w:val="center" w:pos="802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24" w:type="pct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2BFDD" w14:textId="77777777" w:rsidR="00DD18FC" w:rsidRPr="00634C4B" w:rsidRDefault="00DD18FC" w:rsidP="00CA0E91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spacing w:val="-1"/>
                <w:sz w:val="20"/>
                <w:szCs w:val="20"/>
              </w:rPr>
            </w:pPr>
          </w:p>
        </w:tc>
      </w:tr>
    </w:tbl>
    <w:p w14:paraId="695EEF9A" w14:textId="77777777" w:rsidR="0065191A" w:rsidRDefault="0065191A" w:rsidP="0065191A">
      <w:pPr>
        <w:autoSpaceDE w:val="0"/>
        <w:autoSpaceDN w:val="0"/>
        <w:adjustRightInd w:val="0"/>
        <w:rPr>
          <w:color w:val="auto"/>
          <w:sz w:val="20"/>
          <w:szCs w:val="20"/>
          <w:lang w:val="es-ES_tradnl"/>
        </w:rPr>
      </w:pPr>
    </w:p>
    <w:p w14:paraId="7A1ACCD8" w14:textId="77777777" w:rsidR="00230096" w:rsidRPr="00330908" w:rsidRDefault="00230096" w:rsidP="0065191A">
      <w:pPr>
        <w:autoSpaceDE w:val="0"/>
        <w:autoSpaceDN w:val="0"/>
        <w:adjustRightInd w:val="0"/>
        <w:rPr>
          <w:color w:val="auto"/>
          <w:sz w:val="20"/>
          <w:szCs w:val="20"/>
          <w:lang w:val="es-ES_tradnl"/>
        </w:rPr>
      </w:pPr>
    </w:p>
    <w:p w14:paraId="71317BDE" w14:textId="77777777" w:rsidR="00530B5F" w:rsidRDefault="00530B5F" w:rsidP="00530B5F">
      <w:pPr>
        <w:widowControl w:val="0"/>
        <w:tabs>
          <w:tab w:val="left" w:pos="940"/>
        </w:tabs>
        <w:autoSpaceDE w:val="0"/>
        <w:autoSpaceDN w:val="0"/>
        <w:adjustRightInd w:val="0"/>
        <w:spacing w:before="32"/>
        <w:ind w:left="-142"/>
        <w:jc w:val="center"/>
        <w:rPr>
          <w:bCs/>
          <w:sz w:val="20"/>
          <w:szCs w:val="20"/>
          <w:highlight w:val="lightGray"/>
        </w:rPr>
      </w:pPr>
    </w:p>
    <w:p w14:paraId="1269E82A" w14:textId="77777777" w:rsidR="00FC2634" w:rsidRPr="00A24949" w:rsidRDefault="00FC2634" w:rsidP="00530B5F">
      <w:pPr>
        <w:widowControl w:val="0"/>
        <w:tabs>
          <w:tab w:val="left" w:pos="940"/>
        </w:tabs>
        <w:autoSpaceDE w:val="0"/>
        <w:autoSpaceDN w:val="0"/>
        <w:adjustRightInd w:val="0"/>
        <w:spacing w:before="32"/>
        <w:ind w:left="-142"/>
        <w:jc w:val="center"/>
        <w:rPr>
          <w:b/>
          <w:bCs/>
          <w:color w:val="auto"/>
          <w:sz w:val="20"/>
          <w:szCs w:val="20"/>
          <w:u w:val="single"/>
        </w:rPr>
      </w:pPr>
      <w:r w:rsidRPr="00530B5F">
        <w:rPr>
          <w:bCs/>
          <w:sz w:val="20"/>
          <w:szCs w:val="20"/>
          <w:highlight w:val="lightGray"/>
        </w:rPr>
        <w:t>VIGENTE A PARTIR DE</w:t>
      </w:r>
      <w:r w:rsidRPr="00530B5F">
        <w:rPr>
          <w:b/>
          <w:bCs/>
          <w:color w:val="auto"/>
          <w:sz w:val="20"/>
          <w:szCs w:val="20"/>
          <w:highlight w:val="lightGray"/>
        </w:rPr>
        <w:t xml:space="preserve">: </w:t>
      </w:r>
      <w:proofErr w:type="spellStart"/>
      <w:r w:rsidR="00B66CAD">
        <w:rPr>
          <w:b/>
          <w:bCs/>
          <w:color w:val="auto"/>
          <w:sz w:val="20"/>
          <w:szCs w:val="20"/>
          <w:highlight w:val="lightGray"/>
        </w:rPr>
        <w:t>dd</w:t>
      </w:r>
      <w:proofErr w:type="spellEnd"/>
      <w:r w:rsidR="00634C4B" w:rsidRPr="00634C4B">
        <w:rPr>
          <w:b/>
          <w:bCs/>
          <w:color w:val="auto"/>
          <w:sz w:val="20"/>
          <w:szCs w:val="20"/>
          <w:highlight w:val="lightGray"/>
          <w:u w:val="single"/>
        </w:rPr>
        <w:t>/</w:t>
      </w:r>
      <w:r w:rsidR="00B66CAD">
        <w:rPr>
          <w:b/>
          <w:bCs/>
          <w:color w:val="auto"/>
          <w:sz w:val="20"/>
          <w:szCs w:val="20"/>
          <w:highlight w:val="lightGray"/>
          <w:u w:val="single"/>
        </w:rPr>
        <w:t>mm</w:t>
      </w:r>
      <w:r w:rsidR="00445808" w:rsidRPr="00634C4B">
        <w:rPr>
          <w:b/>
          <w:bCs/>
          <w:color w:val="auto"/>
          <w:sz w:val="20"/>
          <w:szCs w:val="20"/>
          <w:highlight w:val="lightGray"/>
          <w:u w:val="single"/>
        </w:rPr>
        <w:t>/</w:t>
      </w:r>
      <w:proofErr w:type="spellStart"/>
      <w:r w:rsidR="00B66CAD" w:rsidRPr="00B66CAD">
        <w:rPr>
          <w:b/>
          <w:bCs/>
          <w:color w:val="auto"/>
          <w:sz w:val="20"/>
          <w:szCs w:val="20"/>
          <w:highlight w:val="lightGray"/>
          <w:u w:val="single"/>
        </w:rPr>
        <w:t>aaaa</w:t>
      </w:r>
      <w:proofErr w:type="spellEnd"/>
    </w:p>
    <w:p w14:paraId="03FC581F" w14:textId="77777777" w:rsidR="0065191A" w:rsidRDefault="0065191A" w:rsidP="00AA18B7">
      <w:pPr>
        <w:widowControl w:val="0"/>
        <w:tabs>
          <w:tab w:val="left" w:pos="940"/>
        </w:tabs>
        <w:autoSpaceDE w:val="0"/>
        <w:autoSpaceDN w:val="0"/>
        <w:adjustRightInd w:val="0"/>
        <w:spacing w:before="32"/>
        <w:ind w:left="-142"/>
        <w:rPr>
          <w:b/>
          <w:bCs/>
          <w:color w:val="FF0000"/>
          <w:sz w:val="22"/>
          <w:szCs w:val="22"/>
          <w:u w:val="single"/>
        </w:rPr>
      </w:pPr>
    </w:p>
    <w:p w14:paraId="02CD4DF8" w14:textId="77777777" w:rsidR="00B66CAD" w:rsidRDefault="00B66CAD" w:rsidP="00A2494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934D91F" w14:textId="77777777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Propósito </w:t>
      </w:r>
    </w:p>
    <w:p w14:paraId="1B7A2C52" w14:textId="77777777" w:rsidR="00B66CAD" w:rsidRDefault="00B66CAD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3902F6CB" w14:textId="77777777" w:rsidR="00DD18FC" w:rsidRPr="00DD18FC" w:rsidRDefault="00DD18FC" w:rsidP="00B66CAD">
      <w:pPr>
        <w:widowControl w:val="0"/>
        <w:autoSpaceDE w:val="0"/>
        <w:autoSpaceDN w:val="0"/>
        <w:adjustRightInd w:val="0"/>
        <w:ind w:left="720"/>
        <w:rPr>
          <w:i/>
          <w:iCs/>
          <w:sz w:val="22"/>
          <w:szCs w:val="22"/>
        </w:rPr>
      </w:pPr>
      <w:r w:rsidRPr="00DD18FC">
        <w:rPr>
          <w:i/>
          <w:iCs/>
          <w:sz w:val="22"/>
          <w:szCs w:val="22"/>
        </w:rPr>
        <w:t>&lt;</w:t>
      </w:r>
      <w:r w:rsidR="00DD4132">
        <w:rPr>
          <w:i/>
          <w:iCs/>
          <w:sz w:val="22"/>
          <w:szCs w:val="22"/>
        </w:rPr>
        <w:t xml:space="preserve"> </w:t>
      </w:r>
      <w:r w:rsidRPr="00DD18FC">
        <w:rPr>
          <w:i/>
          <w:iCs/>
          <w:sz w:val="22"/>
          <w:szCs w:val="22"/>
        </w:rPr>
        <w:t>Anotar el propósito del procedimiento</w:t>
      </w:r>
      <w:r w:rsidR="00DD4132">
        <w:rPr>
          <w:i/>
          <w:iCs/>
          <w:sz w:val="22"/>
          <w:szCs w:val="22"/>
        </w:rPr>
        <w:t xml:space="preserve"> </w:t>
      </w:r>
      <w:r w:rsidRPr="00DD18FC">
        <w:rPr>
          <w:i/>
          <w:iCs/>
          <w:sz w:val="22"/>
          <w:szCs w:val="22"/>
        </w:rPr>
        <w:t>&gt;</w:t>
      </w:r>
    </w:p>
    <w:p w14:paraId="41C29BA5" w14:textId="77777777" w:rsidR="00DD18FC" w:rsidRPr="00DD18FC" w:rsidRDefault="00DD18FC" w:rsidP="00B66CA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61D9D0DF" w14:textId="77777777" w:rsidR="00DD18FC" w:rsidRPr="00DD18FC" w:rsidRDefault="00DD18FC" w:rsidP="00B66CA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7C2EE33C" w14:textId="77777777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Diagrama de procedimiento</w:t>
      </w:r>
    </w:p>
    <w:p w14:paraId="2DD0680A" w14:textId="77777777" w:rsidR="00B66CAD" w:rsidRPr="00DD18FC" w:rsidRDefault="00B66CAD" w:rsidP="00B66CA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F340932" w14:textId="77777777" w:rsidR="00DD18FC" w:rsidRPr="00DD18FC" w:rsidRDefault="00DD18FC" w:rsidP="00B66CA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7A519A87" w14:textId="77777777" w:rsidR="00DD18FC" w:rsidRPr="00DD18FC" w:rsidRDefault="00DD4132" w:rsidP="00B66CA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&lt; </w:t>
      </w:r>
      <w:r w:rsidR="00DD18FC">
        <w:rPr>
          <w:sz w:val="22"/>
          <w:szCs w:val="22"/>
        </w:rPr>
        <w:t>Indicar el diagrama de</w:t>
      </w:r>
      <w:r>
        <w:rPr>
          <w:sz w:val="22"/>
          <w:szCs w:val="22"/>
        </w:rPr>
        <w:t xml:space="preserve"> bloques (</w:t>
      </w:r>
      <w:r w:rsidR="00DD18FC">
        <w:rPr>
          <w:sz w:val="22"/>
          <w:szCs w:val="22"/>
        </w:rPr>
        <w:t>casillas</w:t>
      </w:r>
      <w:r>
        <w:rPr>
          <w:sz w:val="22"/>
          <w:szCs w:val="22"/>
        </w:rPr>
        <w:t>) &gt;</w:t>
      </w:r>
    </w:p>
    <w:p w14:paraId="27A2254E" w14:textId="77777777" w:rsidR="00DD18FC" w:rsidRPr="00DD18FC" w:rsidRDefault="00DD18FC" w:rsidP="00B66CA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127DE958" w14:textId="77777777" w:rsidR="00B66CAD" w:rsidRPr="00DD18FC" w:rsidRDefault="00B66CAD" w:rsidP="00B66CAD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036D9DCE" w14:textId="77777777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Descripción del procedimiento</w:t>
      </w:r>
    </w:p>
    <w:p w14:paraId="1F4B8A3B" w14:textId="77777777" w:rsidR="00B66CAD" w:rsidRDefault="00B66CAD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tbl>
      <w:tblPr>
        <w:tblW w:w="994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0" w:type="dxa"/>
          <w:right w:w="68" w:type="dxa"/>
        </w:tblCellMar>
        <w:tblLook w:val="04A0" w:firstRow="1" w:lastRow="0" w:firstColumn="1" w:lastColumn="0" w:noHBand="0" w:noVBand="1"/>
      </w:tblPr>
      <w:tblGrid>
        <w:gridCol w:w="649"/>
        <w:gridCol w:w="3008"/>
        <w:gridCol w:w="3969"/>
        <w:gridCol w:w="2321"/>
      </w:tblGrid>
      <w:tr w:rsidR="00B66CAD" w14:paraId="41B5E766" w14:textId="77777777" w:rsidTr="00253858">
        <w:trPr>
          <w:trHeight w:val="367"/>
        </w:trPr>
        <w:tc>
          <w:tcPr>
            <w:tcW w:w="649" w:type="dxa"/>
            <w:shd w:val="clear" w:color="auto" w:fill="1F3864"/>
            <w:vAlign w:val="center"/>
          </w:tcPr>
          <w:p w14:paraId="3002BB39" w14:textId="4D2E3061" w:rsidR="00B66CAD" w:rsidRPr="00576420" w:rsidRDefault="001C0978" w:rsidP="008E5FE3">
            <w:pPr>
              <w:spacing w:before="240" w:after="240" w:line="259" w:lineRule="auto"/>
              <w:ind w:left="65"/>
              <w:jc w:val="center"/>
              <w:rPr>
                <w:bCs/>
                <w:color w:val="auto"/>
                <w:sz w:val="18"/>
                <w:szCs w:val="22"/>
              </w:rPr>
            </w:pPr>
            <w:r w:rsidRPr="00576420">
              <w:rPr>
                <w:bCs/>
                <w:color w:val="auto"/>
                <w:sz w:val="18"/>
                <w:szCs w:val="22"/>
              </w:rPr>
              <w:t>NO.</w:t>
            </w:r>
          </w:p>
        </w:tc>
        <w:tc>
          <w:tcPr>
            <w:tcW w:w="3008" w:type="dxa"/>
            <w:shd w:val="clear" w:color="auto" w:fill="1F3864"/>
            <w:vAlign w:val="center"/>
          </w:tcPr>
          <w:p w14:paraId="73D53F9D" w14:textId="0959C191" w:rsidR="00B66CAD" w:rsidRPr="00576420" w:rsidRDefault="001C0978" w:rsidP="008E5FE3">
            <w:pPr>
              <w:spacing w:before="240" w:after="240" w:line="259" w:lineRule="auto"/>
              <w:ind w:left="65"/>
              <w:jc w:val="center"/>
              <w:rPr>
                <w:bCs/>
                <w:color w:val="auto"/>
                <w:sz w:val="22"/>
                <w:szCs w:val="22"/>
              </w:rPr>
            </w:pPr>
            <w:r w:rsidRPr="00576420">
              <w:rPr>
                <w:bCs/>
                <w:color w:val="auto"/>
                <w:sz w:val="18"/>
                <w:szCs w:val="22"/>
              </w:rPr>
              <w:t>ACTIVIDAD</w:t>
            </w:r>
          </w:p>
        </w:tc>
        <w:tc>
          <w:tcPr>
            <w:tcW w:w="3969" w:type="dxa"/>
            <w:shd w:val="clear" w:color="auto" w:fill="1F3864"/>
            <w:vAlign w:val="center"/>
          </w:tcPr>
          <w:p w14:paraId="56F655EE" w14:textId="2F313BE8" w:rsidR="00B66CAD" w:rsidRPr="00576420" w:rsidRDefault="001C0978" w:rsidP="008E5FE3">
            <w:pPr>
              <w:spacing w:before="240" w:after="240" w:line="259" w:lineRule="auto"/>
              <w:ind w:left="66"/>
              <w:jc w:val="center"/>
              <w:rPr>
                <w:bCs/>
                <w:color w:val="auto"/>
                <w:sz w:val="22"/>
                <w:szCs w:val="22"/>
              </w:rPr>
            </w:pPr>
            <w:r w:rsidRPr="00576420">
              <w:rPr>
                <w:bCs/>
                <w:color w:val="auto"/>
                <w:sz w:val="18"/>
                <w:szCs w:val="22"/>
              </w:rPr>
              <w:t>DESCRIPCIÓN</w:t>
            </w:r>
          </w:p>
        </w:tc>
        <w:tc>
          <w:tcPr>
            <w:tcW w:w="2321" w:type="dxa"/>
            <w:shd w:val="clear" w:color="auto" w:fill="1F3864"/>
            <w:vAlign w:val="center"/>
          </w:tcPr>
          <w:p w14:paraId="434B7AE1" w14:textId="73370769" w:rsidR="00B66CAD" w:rsidRPr="00576420" w:rsidRDefault="001C0978" w:rsidP="008E5FE3">
            <w:pPr>
              <w:spacing w:before="240" w:after="240" w:line="259" w:lineRule="auto"/>
              <w:ind w:left="69"/>
              <w:jc w:val="center"/>
              <w:rPr>
                <w:bCs/>
                <w:color w:val="auto"/>
                <w:sz w:val="22"/>
                <w:szCs w:val="22"/>
              </w:rPr>
            </w:pPr>
            <w:r w:rsidRPr="00576420">
              <w:rPr>
                <w:bCs/>
                <w:color w:val="auto"/>
                <w:sz w:val="18"/>
                <w:szCs w:val="22"/>
              </w:rPr>
              <w:t>RESPONSABLE</w:t>
            </w:r>
          </w:p>
        </w:tc>
      </w:tr>
      <w:tr w:rsidR="00B66CAD" w14:paraId="5135F7A0" w14:textId="77777777" w:rsidTr="00253858">
        <w:trPr>
          <w:trHeight w:val="736"/>
        </w:trPr>
        <w:tc>
          <w:tcPr>
            <w:tcW w:w="649" w:type="dxa"/>
            <w:vAlign w:val="center"/>
          </w:tcPr>
          <w:p w14:paraId="5E1B9880" w14:textId="77777777" w:rsidR="00B66CAD" w:rsidRPr="00700918" w:rsidRDefault="00B66CAD" w:rsidP="00253858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700918">
              <w:rPr>
                <w:sz w:val="22"/>
                <w:szCs w:val="22"/>
              </w:rPr>
              <w:t>a)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3B647D4" w14:textId="77777777" w:rsidR="00B66CAD" w:rsidRPr="00700918" w:rsidRDefault="00B66CAD" w:rsidP="00253858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700918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D7A93F" w14:textId="77777777" w:rsidR="00B66CAD" w:rsidRPr="00700918" w:rsidRDefault="00B66CAD" w:rsidP="00253858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00918">
              <w:rPr>
                <w:sz w:val="22"/>
                <w:szCs w:val="22"/>
              </w:rPr>
              <w:t>)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084C994" w14:textId="77777777" w:rsidR="00B66CAD" w:rsidRPr="00700918" w:rsidRDefault="00B66CAD" w:rsidP="00253858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00918">
              <w:rPr>
                <w:sz w:val="22"/>
                <w:szCs w:val="22"/>
              </w:rPr>
              <w:t>)</w:t>
            </w:r>
          </w:p>
        </w:tc>
      </w:tr>
      <w:tr w:rsidR="00B66CAD" w14:paraId="7A2846B2" w14:textId="77777777" w:rsidTr="00DD4132">
        <w:trPr>
          <w:trHeight w:val="919"/>
        </w:trPr>
        <w:tc>
          <w:tcPr>
            <w:tcW w:w="649" w:type="dxa"/>
          </w:tcPr>
          <w:p w14:paraId="1E698C32" w14:textId="77777777" w:rsidR="00B66CAD" w:rsidRPr="003F7C37" w:rsidRDefault="00B66CAD" w:rsidP="009F0BAC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2341030" w14:textId="77777777" w:rsidR="00B66CAD" w:rsidRPr="003F7C37" w:rsidRDefault="00B66CAD" w:rsidP="009F0BAC">
            <w:pPr>
              <w:spacing w:line="259" w:lineRule="auto"/>
              <w:ind w:left="106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25DD9DB" w14:textId="77777777" w:rsidR="00B66CAD" w:rsidRPr="003F7C37" w:rsidRDefault="00B66CAD" w:rsidP="009F0BAC">
            <w:pPr>
              <w:spacing w:line="259" w:lineRule="auto"/>
              <w:ind w:left="401" w:hanging="401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557B66EC" w14:textId="77777777" w:rsidR="00B66CAD" w:rsidRPr="003F7C37" w:rsidRDefault="00B66CAD" w:rsidP="009F0BAC">
            <w:pPr>
              <w:spacing w:line="259" w:lineRule="auto"/>
              <w:ind w:left="67"/>
              <w:jc w:val="center"/>
              <w:rPr>
                <w:sz w:val="22"/>
                <w:szCs w:val="22"/>
              </w:rPr>
            </w:pPr>
          </w:p>
        </w:tc>
      </w:tr>
      <w:tr w:rsidR="00B66CAD" w14:paraId="5436F7C9" w14:textId="77777777" w:rsidTr="00DD4132">
        <w:trPr>
          <w:trHeight w:val="778"/>
        </w:trPr>
        <w:tc>
          <w:tcPr>
            <w:tcW w:w="649" w:type="dxa"/>
          </w:tcPr>
          <w:p w14:paraId="762D0822" w14:textId="77777777" w:rsidR="00B66CAD" w:rsidRPr="003F7C37" w:rsidRDefault="00B66CAD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389DE8BA" w14:textId="77777777" w:rsidR="00B66CAD" w:rsidRPr="003F7C37" w:rsidRDefault="00B66CAD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CF60276" w14:textId="77777777" w:rsidR="00B66CAD" w:rsidRPr="003F7C37" w:rsidRDefault="00B66CAD" w:rsidP="009F0BAC">
            <w:pPr>
              <w:spacing w:line="259" w:lineRule="auto"/>
              <w:ind w:left="423" w:hanging="399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24C92902" w14:textId="77777777" w:rsidR="00B66CAD" w:rsidRPr="003F7C37" w:rsidRDefault="00B66CAD" w:rsidP="009F0BAC">
            <w:pPr>
              <w:spacing w:line="259" w:lineRule="auto"/>
              <w:ind w:left="110"/>
              <w:rPr>
                <w:sz w:val="22"/>
                <w:szCs w:val="22"/>
              </w:rPr>
            </w:pPr>
          </w:p>
        </w:tc>
      </w:tr>
      <w:tr w:rsidR="00DD18FC" w14:paraId="44E926F1" w14:textId="77777777" w:rsidTr="00DD4132">
        <w:trPr>
          <w:trHeight w:val="778"/>
        </w:trPr>
        <w:tc>
          <w:tcPr>
            <w:tcW w:w="649" w:type="dxa"/>
          </w:tcPr>
          <w:p w14:paraId="5BCCAD7D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6287B96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A1A07E6" w14:textId="77777777" w:rsidR="00DD18FC" w:rsidRPr="003F7C37" w:rsidRDefault="00DD18FC" w:rsidP="009F0BAC">
            <w:pPr>
              <w:spacing w:line="259" w:lineRule="auto"/>
              <w:ind w:left="423" w:hanging="399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3ADFDAA" w14:textId="77777777" w:rsidR="00DD18FC" w:rsidRPr="003F7C37" w:rsidRDefault="00DD18FC" w:rsidP="009F0BAC">
            <w:pPr>
              <w:spacing w:line="259" w:lineRule="auto"/>
              <w:ind w:left="110"/>
              <w:rPr>
                <w:sz w:val="22"/>
                <w:szCs w:val="22"/>
              </w:rPr>
            </w:pPr>
          </w:p>
        </w:tc>
      </w:tr>
      <w:tr w:rsidR="00DD18FC" w14:paraId="3F55E2B0" w14:textId="77777777" w:rsidTr="00DD4132">
        <w:trPr>
          <w:trHeight w:val="778"/>
        </w:trPr>
        <w:tc>
          <w:tcPr>
            <w:tcW w:w="649" w:type="dxa"/>
          </w:tcPr>
          <w:p w14:paraId="3F87D0A1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85B8B9A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B0767FD" w14:textId="77777777" w:rsidR="00DD18FC" w:rsidRPr="003F7C37" w:rsidRDefault="00DD18FC" w:rsidP="009F0BAC">
            <w:pPr>
              <w:spacing w:line="259" w:lineRule="auto"/>
              <w:ind w:left="423" w:hanging="399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762D34F7" w14:textId="77777777" w:rsidR="00DD18FC" w:rsidRPr="003F7C37" w:rsidRDefault="00DD18FC" w:rsidP="009F0BAC">
            <w:pPr>
              <w:spacing w:line="259" w:lineRule="auto"/>
              <w:ind w:left="110"/>
              <w:rPr>
                <w:sz w:val="22"/>
                <w:szCs w:val="22"/>
              </w:rPr>
            </w:pPr>
          </w:p>
        </w:tc>
      </w:tr>
      <w:tr w:rsidR="00DD18FC" w14:paraId="2453BD30" w14:textId="77777777" w:rsidTr="00DD4132">
        <w:trPr>
          <w:trHeight w:val="778"/>
        </w:trPr>
        <w:tc>
          <w:tcPr>
            <w:tcW w:w="649" w:type="dxa"/>
          </w:tcPr>
          <w:p w14:paraId="5CE6569F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0B96060E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572F6F8" w14:textId="77777777" w:rsidR="00DD18FC" w:rsidRPr="003F7C37" w:rsidRDefault="00DD18FC" w:rsidP="009F0BAC">
            <w:pPr>
              <w:spacing w:line="259" w:lineRule="auto"/>
              <w:ind w:left="423" w:hanging="399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76793E30" w14:textId="77777777" w:rsidR="00DD18FC" w:rsidRPr="003F7C37" w:rsidRDefault="00DD18FC" w:rsidP="009F0BAC">
            <w:pPr>
              <w:spacing w:line="259" w:lineRule="auto"/>
              <w:ind w:left="110"/>
              <w:rPr>
                <w:sz w:val="22"/>
                <w:szCs w:val="22"/>
              </w:rPr>
            </w:pPr>
          </w:p>
        </w:tc>
      </w:tr>
      <w:tr w:rsidR="00DD18FC" w14:paraId="63619647" w14:textId="77777777" w:rsidTr="00DD4132">
        <w:trPr>
          <w:trHeight w:val="778"/>
        </w:trPr>
        <w:tc>
          <w:tcPr>
            <w:tcW w:w="649" w:type="dxa"/>
          </w:tcPr>
          <w:p w14:paraId="3B8D96C1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41DD4C6B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1C98AB2" w14:textId="77777777" w:rsidR="00DD18FC" w:rsidRPr="003F7C37" w:rsidRDefault="00DD18FC" w:rsidP="009F0BAC">
            <w:pPr>
              <w:spacing w:line="259" w:lineRule="auto"/>
              <w:ind w:left="423" w:hanging="399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0BDAC91A" w14:textId="77777777" w:rsidR="00DD18FC" w:rsidRPr="003F7C37" w:rsidRDefault="00DD18FC" w:rsidP="009F0BAC">
            <w:pPr>
              <w:spacing w:line="259" w:lineRule="auto"/>
              <w:ind w:left="110"/>
              <w:rPr>
                <w:sz w:val="22"/>
                <w:szCs w:val="22"/>
              </w:rPr>
            </w:pPr>
          </w:p>
        </w:tc>
      </w:tr>
      <w:tr w:rsidR="00DD18FC" w14:paraId="78638FD8" w14:textId="77777777" w:rsidTr="00DD4132">
        <w:trPr>
          <w:trHeight w:val="778"/>
        </w:trPr>
        <w:tc>
          <w:tcPr>
            <w:tcW w:w="649" w:type="dxa"/>
          </w:tcPr>
          <w:p w14:paraId="31CF0599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6E169652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391BC86" w14:textId="77777777" w:rsidR="00DD18FC" w:rsidRPr="003F7C37" w:rsidRDefault="00DD18FC" w:rsidP="009F0BAC">
            <w:pPr>
              <w:spacing w:line="259" w:lineRule="auto"/>
              <w:ind w:left="423" w:hanging="399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38FA60E2" w14:textId="77777777" w:rsidR="00DD18FC" w:rsidRPr="003F7C37" w:rsidRDefault="00DD18FC" w:rsidP="009F0BAC">
            <w:pPr>
              <w:spacing w:line="259" w:lineRule="auto"/>
              <w:ind w:left="110"/>
              <w:rPr>
                <w:sz w:val="22"/>
                <w:szCs w:val="22"/>
              </w:rPr>
            </w:pPr>
          </w:p>
        </w:tc>
      </w:tr>
      <w:tr w:rsidR="00DD18FC" w14:paraId="676CC15E" w14:textId="77777777" w:rsidTr="00DD4132">
        <w:trPr>
          <w:trHeight w:val="778"/>
        </w:trPr>
        <w:tc>
          <w:tcPr>
            <w:tcW w:w="649" w:type="dxa"/>
          </w:tcPr>
          <w:p w14:paraId="1E925831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6F4E1A0D" w14:textId="77777777" w:rsidR="00DD18FC" w:rsidRPr="003F7C37" w:rsidRDefault="00DD18FC" w:rsidP="009F0BAC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24A6527" w14:textId="77777777" w:rsidR="00DD18FC" w:rsidRPr="003F7C37" w:rsidRDefault="00DD18FC" w:rsidP="009F0BAC">
            <w:pPr>
              <w:spacing w:line="259" w:lineRule="auto"/>
              <w:ind w:left="423" w:hanging="399"/>
              <w:rPr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1B174989" w14:textId="77777777" w:rsidR="00DD18FC" w:rsidRPr="003F7C37" w:rsidRDefault="00DD18FC" w:rsidP="009F0BAC">
            <w:pPr>
              <w:spacing w:line="259" w:lineRule="auto"/>
              <w:ind w:left="110"/>
              <w:rPr>
                <w:sz w:val="22"/>
                <w:szCs w:val="22"/>
              </w:rPr>
            </w:pPr>
          </w:p>
        </w:tc>
      </w:tr>
    </w:tbl>
    <w:p w14:paraId="5243209E" w14:textId="77777777" w:rsidR="00B66CAD" w:rsidRDefault="00B66CAD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44735B2" w14:textId="77777777" w:rsidR="00DD18FC" w:rsidRDefault="00DD18FC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E3E7DF" w14:textId="77777777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Políticas de operación</w:t>
      </w:r>
    </w:p>
    <w:p w14:paraId="444339BE" w14:textId="77777777" w:rsidR="00B66CAD" w:rsidRDefault="00B66CAD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620AFEDF" w14:textId="77777777" w:rsidR="00DD18FC" w:rsidRPr="00DD4132" w:rsidRDefault="00DD4132" w:rsidP="00B66CAD">
      <w:pPr>
        <w:widowControl w:val="0"/>
        <w:autoSpaceDE w:val="0"/>
        <w:autoSpaceDN w:val="0"/>
        <w:adjustRightInd w:val="0"/>
        <w:ind w:left="720"/>
        <w:rPr>
          <w:i/>
          <w:iCs/>
          <w:sz w:val="22"/>
          <w:szCs w:val="22"/>
        </w:rPr>
      </w:pPr>
      <w:r w:rsidRPr="3BC85AB4">
        <w:rPr>
          <w:i/>
          <w:iCs/>
          <w:sz w:val="22"/>
          <w:szCs w:val="22"/>
        </w:rPr>
        <w:t>&lt;Indicar las políticas de operación del procedimiento&gt;</w:t>
      </w:r>
    </w:p>
    <w:p w14:paraId="7B9923D1" w14:textId="25E79DB3" w:rsidR="3BC85AB4" w:rsidRDefault="3BC85AB4" w:rsidP="3BC85AB4">
      <w:pPr>
        <w:widowControl w:val="0"/>
        <w:ind w:left="720"/>
        <w:rPr>
          <w:i/>
          <w:iCs/>
          <w:sz w:val="22"/>
          <w:szCs w:val="22"/>
        </w:rPr>
      </w:pPr>
    </w:p>
    <w:p w14:paraId="070088E6" w14:textId="3289C830" w:rsidR="3FF4B11E" w:rsidRDefault="3FF4B11E" w:rsidP="5E6AB730">
      <w:pPr>
        <w:widowControl w:val="0"/>
        <w:ind w:left="720"/>
        <w:jc w:val="both"/>
        <w:rPr>
          <w:i/>
          <w:iCs/>
          <w:sz w:val="22"/>
          <w:szCs w:val="22"/>
        </w:rPr>
      </w:pPr>
      <w:r w:rsidRPr="5E6AB730">
        <w:rPr>
          <w:i/>
          <w:iCs/>
          <w:sz w:val="22"/>
          <w:szCs w:val="22"/>
        </w:rPr>
        <w:t xml:space="preserve">Cualquier cambio planificado o no planificado </w:t>
      </w:r>
      <w:r w:rsidR="2B3B96DE" w:rsidRPr="5E6AB730">
        <w:rPr>
          <w:i/>
          <w:iCs/>
          <w:sz w:val="22"/>
          <w:szCs w:val="22"/>
        </w:rPr>
        <w:t>deberá</w:t>
      </w:r>
      <w:r w:rsidRPr="5E6AB730">
        <w:rPr>
          <w:i/>
          <w:iCs/>
          <w:sz w:val="22"/>
          <w:szCs w:val="22"/>
        </w:rPr>
        <w:t xml:space="preserve"> gestionarse a </w:t>
      </w:r>
      <w:r w:rsidR="67AF29CA" w:rsidRPr="5E6AB730">
        <w:rPr>
          <w:i/>
          <w:iCs/>
          <w:sz w:val="22"/>
          <w:szCs w:val="22"/>
        </w:rPr>
        <w:t>través</w:t>
      </w:r>
      <w:r w:rsidRPr="5E6AB730">
        <w:rPr>
          <w:i/>
          <w:iCs/>
          <w:sz w:val="22"/>
          <w:szCs w:val="22"/>
        </w:rPr>
        <w:t xml:space="preserve"> del procedimiento de gestión de cambios TecNM-APIZACO-GI-PO-17.</w:t>
      </w:r>
    </w:p>
    <w:p w14:paraId="5AE08A7A" w14:textId="77777777" w:rsidR="00DD18FC" w:rsidRDefault="00DD18FC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732D3F83" w14:textId="77777777" w:rsidR="00DD4132" w:rsidRDefault="00DD4132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29EA7296" w14:textId="066F4145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Entradas y salidas críticas</w:t>
      </w:r>
    </w:p>
    <w:p w14:paraId="7527A12C" w14:textId="0C5EFC2A" w:rsidR="00FD5537" w:rsidRDefault="00FD5537" w:rsidP="00FD553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2FC8F61" w14:textId="6305B1C3" w:rsidR="00FD5537" w:rsidRDefault="00A841F2" w:rsidP="00FD553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C8176AE" wp14:editId="3331BA42">
            <wp:extent cx="6276975" cy="1352550"/>
            <wp:effectExtent l="0" t="0" r="2857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CC75F0F" w14:textId="1796A941" w:rsidR="00FD5537" w:rsidRDefault="00FD5537" w:rsidP="00FD553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CB81FE1" w14:textId="77777777" w:rsidR="00B66CAD" w:rsidRDefault="00B66CAD" w:rsidP="00DD18FC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Indicadores</w:t>
      </w:r>
    </w:p>
    <w:p w14:paraId="4EABEA28" w14:textId="77777777" w:rsidR="00DD18FC" w:rsidRDefault="00DD18FC" w:rsidP="00DD18FC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3442DE31" w14:textId="77777777" w:rsidR="00DD4132" w:rsidRPr="00DD4132" w:rsidRDefault="00DD4132" w:rsidP="00DD4132">
      <w:pPr>
        <w:pStyle w:val="Default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DD4132">
        <w:rPr>
          <w:sz w:val="22"/>
          <w:szCs w:val="22"/>
        </w:rPr>
        <w:t xml:space="preserve">El sistema de indicadores del TecNM/Instituto Tecnológico de Apizaco involucra los diferentes procesos institucionales declarados en el SGI. </w:t>
      </w:r>
    </w:p>
    <w:p w14:paraId="0452D998" w14:textId="77777777" w:rsidR="00DD4132" w:rsidRPr="00DD4132" w:rsidRDefault="00DD4132" w:rsidP="00DD4132">
      <w:pPr>
        <w:pStyle w:val="Default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DD4132">
        <w:rPr>
          <w:sz w:val="22"/>
          <w:szCs w:val="22"/>
        </w:rPr>
        <w:t xml:space="preserve">Los indicadores institucionales permiten verificar la medida de la condición de los procesos en un momento determinado. En conjunto proporcionan un panorama de la situación de un proceso y/o de la satisfacción de las partes interesadas. </w:t>
      </w:r>
    </w:p>
    <w:p w14:paraId="79723CE2" w14:textId="77777777" w:rsidR="00DD4132" w:rsidRPr="00DD4132" w:rsidRDefault="00DD4132" w:rsidP="00DD4132">
      <w:pPr>
        <w:pStyle w:val="Default"/>
        <w:ind w:left="426"/>
        <w:jc w:val="both"/>
        <w:rPr>
          <w:sz w:val="22"/>
          <w:szCs w:val="22"/>
        </w:rPr>
      </w:pPr>
    </w:p>
    <w:p w14:paraId="2E96B1CC" w14:textId="77777777" w:rsidR="00DD4132" w:rsidRPr="00DD4132" w:rsidRDefault="00DD4132" w:rsidP="00DD4132">
      <w:pPr>
        <w:pStyle w:val="Default"/>
        <w:ind w:left="426"/>
        <w:jc w:val="both"/>
        <w:rPr>
          <w:sz w:val="22"/>
          <w:szCs w:val="22"/>
        </w:rPr>
      </w:pPr>
      <w:r w:rsidRPr="00DD4132">
        <w:rPr>
          <w:sz w:val="22"/>
          <w:szCs w:val="22"/>
        </w:rPr>
        <w:t xml:space="preserve">El conjunto de indicadores del proceso es el siguiente: </w:t>
      </w:r>
    </w:p>
    <w:p w14:paraId="662FB726" w14:textId="77777777" w:rsidR="00DD4132" w:rsidRPr="00DD18FC" w:rsidRDefault="00DD4132" w:rsidP="00DD18FC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tbl>
      <w:tblPr>
        <w:tblW w:w="10058" w:type="dxa"/>
        <w:tblInd w:w="113" w:type="dxa"/>
        <w:tblCellMar>
          <w:top w:w="57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2403"/>
        <w:gridCol w:w="2410"/>
        <w:gridCol w:w="1417"/>
        <w:gridCol w:w="1985"/>
        <w:gridCol w:w="1843"/>
      </w:tblGrid>
      <w:tr w:rsidR="00B66CAD" w:rsidRPr="00576420" w14:paraId="3A502005" w14:textId="77777777" w:rsidTr="00253858">
        <w:trPr>
          <w:trHeight w:val="99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4F92170D" w14:textId="77777777" w:rsidR="00B66CAD" w:rsidRPr="00576420" w:rsidRDefault="00B66CAD" w:rsidP="00253858">
            <w:pPr>
              <w:spacing w:line="259" w:lineRule="auto"/>
              <w:ind w:left="103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NOMBRE DEL INDICADOR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328B3D4B" w14:textId="77777777" w:rsidR="00B66CAD" w:rsidRPr="00576420" w:rsidRDefault="00B66CAD" w:rsidP="00253858">
            <w:pPr>
              <w:spacing w:line="259" w:lineRule="auto"/>
              <w:ind w:right="82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METAS</w:t>
            </w:r>
          </w:p>
          <w:p w14:paraId="22BB2B7B" w14:textId="5E2C01A0" w:rsidR="00B66CAD" w:rsidRPr="00576420" w:rsidRDefault="001C0978" w:rsidP="00253858">
            <w:pPr>
              <w:spacing w:line="259" w:lineRule="auto"/>
              <w:ind w:left="12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PTA/ACREDITACIÓ</w:t>
            </w:r>
            <w:r w:rsidR="00B66CAD" w:rsidRPr="00576420">
              <w:rPr>
                <w:bCs/>
                <w:color w:val="FFFFFF"/>
                <w:sz w:val="18"/>
                <w:szCs w:val="18"/>
              </w:rPr>
              <w:t>N</w:t>
            </w:r>
          </w:p>
          <w:p w14:paraId="017FE13C" w14:textId="77777777" w:rsidR="00B66CAD" w:rsidRPr="00576420" w:rsidRDefault="00B66CAD" w:rsidP="00253858">
            <w:pPr>
              <w:spacing w:line="259" w:lineRule="auto"/>
              <w:ind w:right="82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/SNP/OTROS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21F05C38" w14:textId="77777777" w:rsidR="00B66CAD" w:rsidRPr="00576420" w:rsidRDefault="00B66CAD" w:rsidP="00253858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UNIDAD DE</w:t>
            </w:r>
          </w:p>
          <w:p w14:paraId="1D0E8446" w14:textId="77777777" w:rsidR="00B66CAD" w:rsidRPr="00576420" w:rsidRDefault="00B66CAD" w:rsidP="00253858">
            <w:pPr>
              <w:spacing w:line="259" w:lineRule="auto"/>
              <w:ind w:left="77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MEDIDA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50F52BB0" w14:textId="77777777" w:rsidR="00B66CAD" w:rsidRPr="00576420" w:rsidRDefault="00B66CAD" w:rsidP="00253858">
            <w:pPr>
              <w:spacing w:line="259" w:lineRule="auto"/>
              <w:ind w:left="138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FÓRMULA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68DE128B" w14:textId="4092E52A" w:rsidR="001C0978" w:rsidRPr="00576420" w:rsidRDefault="00B66CAD" w:rsidP="001C0978">
            <w:pPr>
              <w:spacing w:line="259" w:lineRule="auto"/>
              <w:ind w:right="81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FRECUENCIA</w:t>
            </w:r>
          </w:p>
          <w:p w14:paraId="6F8A3E2C" w14:textId="4768ACF0" w:rsidR="00B66CAD" w:rsidRPr="00576420" w:rsidRDefault="00B66CAD" w:rsidP="00253858">
            <w:pPr>
              <w:spacing w:line="259" w:lineRule="auto"/>
              <w:ind w:right="81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 xml:space="preserve">DE </w:t>
            </w:r>
            <w:r w:rsidR="001C0978" w:rsidRPr="00576420">
              <w:rPr>
                <w:bCs/>
                <w:color w:val="FFFFFF"/>
                <w:sz w:val="18"/>
                <w:szCs w:val="18"/>
              </w:rPr>
              <w:t>MEDICIÓ</w:t>
            </w:r>
            <w:r w:rsidRPr="00576420">
              <w:rPr>
                <w:bCs/>
                <w:color w:val="FFFFFF"/>
                <w:sz w:val="18"/>
                <w:szCs w:val="18"/>
              </w:rPr>
              <w:t>N</w:t>
            </w:r>
          </w:p>
          <w:p w14:paraId="257FFE6B" w14:textId="77777777" w:rsidR="00B66CAD" w:rsidRPr="00576420" w:rsidRDefault="00B66CAD" w:rsidP="00253858">
            <w:pPr>
              <w:spacing w:line="259" w:lineRule="auto"/>
              <w:ind w:right="26"/>
              <w:jc w:val="center"/>
              <w:rPr>
                <w:bCs/>
                <w:color w:val="FFFFFF"/>
                <w:sz w:val="18"/>
                <w:szCs w:val="18"/>
              </w:rPr>
            </w:pPr>
          </w:p>
        </w:tc>
      </w:tr>
      <w:tr w:rsidR="00B66CAD" w:rsidRPr="00576420" w14:paraId="67E1D040" w14:textId="77777777" w:rsidTr="009F0BAC">
        <w:trPr>
          <w:trHeight w:val="54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2ECB" w14:textId="77777777" w:rsidR="00B66CAD" w:rsidRPr="00576420" w:rsidRDefault="00B66CAD" w:rsidP="009F0BAC">
            <w:pPr>
              <w:spacing w:line="259" w:lineRule="auto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E675" w14:textId="77777777" w:rsidR="00B66CAD" w:rsidRPr="00576420" w:rsidRDefault="00B66CAD" w:rsidP="009F0BAC">
            <w:pPr>
              <w:spacing w:line="259" w:lineRule="auto"/>
              <w:ind w:right="81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DFA3" w14:textId="77777777" w:rsidR="00B66CAD" w:rsidRPr="00576420" w:rsidRDefault="00B66CAD" w:rsidP="009F0BAC">
            <w:pPr>
              <w:spacing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2E7A" w14:textId="77777777" w:rsidR="00B66CAD" w:rsidRPr="00576420" w:rsidRDefault="00B66CAD" w:rsidP="009F0BAC">
            <w:pPr>
              <w:spacing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FC59" w14:textId="77777777" w:rsidR="00B66CAD" w:rsidRPr="00576420" w:rsidRDefault="00B66CAD" w:rsidP="009F0BAC">
            <w:pPr>
              <w:spacing w:line="259" w:lineRule="auto"/>
              <w:ind w:right="82"/>
              <w:jc w:val="center"/>
              <w:rPr>
                <w:bCs/>
                <w:sz w:val="18"/>
                <w:szCs w:val="18"/>
              </w:rPr>
            </w:pPr>
          </w:p>
        </w:tc>
      </w:tr>
      <w:tr w:rsidR="00B66CAD" w:rsidRPr="00073232" w14:paraId="3EF4F826" w14:textId="77777777" w:rsidTr="009F0BAC">
        <w:trPr>
          <w:trHeight w:val="63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12FF" w14:textId="77777777" w:rsidR="00B66CAD" w:rsidRPr="00073232" w:rsidRDefault="00B66CAD" w:rsidP="009F0BAC">
            <w:pPr>
              <w:spacing w:line="259" w:lineRule="auto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A21E" w14:textId="77777777" w:rsidR="00B66CAD" w:rsidRPr="00073232" w:rsidRDefault="00B66CAD" w:rsidP="009F0BAC">
            <w:pPr>
              <w:spacing w:line="259" w:lineRule="auto"/>
              <w:ind w:right="81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3ECD" w14:textId="77777777" w:rsidR="00B66CAD" w:rsidRPr="00073232" w:rsidRDefault="00B66CAD" w:rsidP="009F0BAC">
            <w:pPr>
              <w:spacing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1982" w14:textId="77777777" w:rsidR="00B66CAD" w:rsidRPr="00073232" w:rsidRDefault="00B66CAD" w:rsidP="009F0BAC">
            <w:pPr>
              <w:spacing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84AB" w14:textId="77777777" w:rsidR="00B66CAD" w:rsidRPr="00073232" w:rsidRDefault="00B66CAD" w:rsidP="009F0BAC">
            <w:pPr>
              <w:spacing w:line="259" w:lineRule="auto"/>
              <w:ind w:right="82"/>
              <w:jc w:val="center"/>
              <w:rPr>
                <w:bCs/>
                <w:sz w:val="18"/>
                <w:szCs w:val="18"/>
              </w:rPr>
            </w:pPr>
          </w:p>
          <w:p w14:paraId="66575216" w14:textId="77777777" w:rsidR="00B66CAD" w:rsidRPr="00073232" w:rsidRDefault="00B66CAD" w:rsidP="009F0BAC">
            <w:pPr>
              <w:rPr>
                <w:sz w:val="18"/>
                <w:szCs w:val="18"/>
              </w:rPr>
            </w:pPr>
          </w:p>
        </w:tc>
      </w:tr>
      <w:tr w:rsidR="00B66CAD" w:rsidRPr="00073232" w14:paraId="0BB61F7C" w14:textId="77777777" w:rsidTr="009F0BAC">
        <w:trPr>
          <w:trHeight w:val="63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A1B2" w14:textId="77777777" w:rsidR="00B66CAD" w:rsidRPr="00073232" w:rsidRDefault="00B66CAD" w:rsidP="009F0BAC">
            <w:pPr>
              <w:spacing w:line="259" w:lineRule="auto"/>
              <w:ind w:left="79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05FB" w14:textId="77777777" w:rsidR="00B66CAD" w:rsidRPr="00073232" w:rsidRDefault="00B66CAD" w:rsidP="009F0BAC">
            <w:pPr>
              <w:spacing w:line="259" w:lineRule="auto"/>
              <w:ind w:right="79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1945" w14:textId="77777777" w:rsidR="00B66CAD" w:rsidRPr="00073232" w:rsidRDefault="00B66CAD" w:rsidP="009F0BAC">
            <w:pPr>
              <w:spacing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8308D" w14:textId="77777777" w:rsidR="00B66CAD" w:rsidRPr="00073232" w:rsidRDefault="00B66CAD" w:rsidP="009F0BAC">
            <w:pPr>
              <w:spacing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82D0" w14:textId="77777777" w:rsidR="00B66CAD" w:rsidRPr="00073232" w:rsidRDefault="00B66CAD" w:rsidP="009F0BAC">
            <w:pPr>
              <w:spacing w:line="259" w:lineRule="auto"/>
              <w:ind w:right="82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4E29B2F" w14:textId="77777777" w:rsidR="00B66CAD" w:rsidRDefault="00B66CAD" w:rsidP="6341033A">
      <w:pPr>
        <w:pStyle w:val="Prrafodelista"/>
        <w:ind w:left="0"/>
        <w:rPr>
          <w:rFonts w:ascii="Arial" w:eastAsia="Arial" w:hAnsi="Arial" w:cs="Arial"/>
        </w:rPr>
      </w:pPr>
    </w:p>
    <w:p w14:paraId="0195A917" w14:textId="51D7666E" w:rsidR="15C401C7" w:rsidRDefault="15C401C7" w:rsidP="6341033A">
      <w:pPr>
        <w:pStyle w:val="Prrafodelista"/>
        <w:ind w:left="0"/>
        <w:jc w:val="both"/>
        <w:rPr>
          <w:rFonts w:ascii="Arial" w:eastAsia="Arial" w:hAnsi="Arial" w:cs="Arial"/>
          <w:i/>
          <w:iCs/>
        </w:rPr>
      </w:pPr>
      <w:r w:rsidRPr="6341033A">
        <w:rPr>
          <w:rFonts w:ascii="Arial" w:eastAsia="Arial" w:hAnsi="Arial" w:cs="Arial"/>
        </w:rPr>
        <w:t xml:space="preserve">Los indicadores por periodo son establecidos a </w:t>
      </w:r>
      <w:r w:rsidR="1C2A982B" w:rsidRPr="6341033A">
        <w:rPr>
          <w:rFonts w:ascii="Arial" w:eastAsia="Arial" w:hAnsi="Arial" w:cs="Arial"/>
        </w:rPr>
        <w:t>través</w:t>
      </w:r>
      <w:r w:rsidRPr="6341033A">
        <w:rPr>
          <w:rFonts w:ascii="Arial" w:eastAsia="Arial" w:hAnsi="Arial" w:cs="Arial"/>
        </w:rPr>
        <w:t xml:space="preserve"> del formato </w:t>
      </w:r>
      <w:r w:rsidRPr="6341033A">
        <w:rPr>
          <w:rFonts w:ascii="Arial" w:eastAsia="Arial" w:hAnsi="Arial" w:cs="Arial"/>
          <w:i/>
          <w:iCs/>
        </w:rPr>
        <w:t>TecNM-APIZACO-GI-FO-01 Seguimiento de Indicadores.</w:t>
      </w:r>
    </w:p>
    <w:p w14:paraId="64684150" w14:textId="77777777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Contexto</w:t>
      </w:r>
    </w:p>
    <w:p w14:paraId="0E9E9686" w14:textId="77777777" w:rsidR="00B66CAD" w:rsidRDefault="00B66CAD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75013AD7" w14:textId="77777777" w:rsidR="00B66CAD" w:rsidRDefault="00DD4132" w:rsidP="00DD4132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D4132">
        <w:rPr>
          <w:sz w:val="22"/>
          <w:szCs w:val="22"/>
        </w:rPr>
        <w:t xml:space="preserve">La comprensión Institucional y su contexto se realiza a nivel de cada proceso, por lo que el análisis FODA es determinante para comprender las cuestiones internas y externas que afectan el desempeño de cada proceso. Los registros de cada periodo evaluado se realizan a través del formato </w:t>
      </w:r>
      <w:r w:rsidRPr="00DD4132">
        <w:rPr>
          <w:i/>
          <w:iCs/>
          <w:sz w:val="22"/>
          <w:szCs w:val="22"/>
        </w:rPr>
        <w:t>TecNM-APIZACO-GI-FO-02 Registro de análisis del contexto</w:t>
      </w:r>
      <w:r>
        <w:rPr>
          <w:i/>
          <w:iCs/>
          <w:sz w:val="22"/>
          <w:szCs w:val="22"/>
        </w:rPr>
        <w:t>.</w:t>
      </w:r>
    </w:p>
    <w:p w14:paraId="4B3B31BB" w14:textId="77777777" w:rsidR="00DD4132" w:rsidRPr="00DD4132" w:rsidRDefault="00DD4132" w:rsidP="00DD41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EFB4DE" w14:textId="77777777" w:rsidR="00B66CAD" w:rsidRDefault="00B66CAD" w:rsidP="00DD18FC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Partes interesadas</w:t>
      </w:r>
    </w:p>
    <w:p w14:paraId="5EFA6BA2" w14:textId="77777777" w:rsidR="00DD18FC" w:rsidRDefault="00DD18FC" w:rsidP="00DD413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8000E87" w14:textId="77777777" w:rsidR="00DD4132" w:rsidRPr="00DD4132" w:rsidRDefault="00DD4132" w:rsidP="00DD4132">
      <w:pPr>
        <w:pStyle w:val="Default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DD4132">
        <w:rPr>
          <w:sz w:val="22"/>
          <w:szCs w:val="22"/>
        </w:rPr>
        <w:t xml:space="preserve">Las partes interesadas pertinentes al SGI, así como sus requisitos apropiados, son descritas a continuación: </w:t>
      </w:r>
    </w:p>
    <w:p w14:paraId="453A215E" w14:textId="77777777" w:rsidR="00DD4132" w:rsidRPr="00DD18FC" w:rsidRDefault="00DD4132" w:rsidP="00DD413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065" w:type="dxa"/>
        <w:tblInd w:w="104" w:type="dxa"/>
        <w:tblCellMar>
          <w:top w:w="10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w:rsidR="00B66CAD" w14:paraId="6F3AD843" w14:textId="77777777" w:rsidTr="00253858">
        <w:trPr>
          <w:trHeight w:val="5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621EE232" w14:textId="12FDDC56" w:rsidR="00B66CAD" w:rsidRPr="00576420" w:rsidRDefault="00B66CAD" w:rsidP="00253858">
            <w:pPr>
              <w:spacing w:before="240" w:after="240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rFonts w:eastAsia="Arial"/>
                <w:bCs/>
                <w:color w:val="FFFFFF"/>
                <w:sz w:val="18"/>
                <w:szCs w:val="18"/>
              </w:rPr>
              <w:t>PARTES INTERESADAS PERTINENTES AL SGI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vAlign w:val="center"/>
          </w:tcPr>
          <w:p w14:paraId="55D88A34" w14:textId="2FFA7887" w:rsidR="00B66CAD" w:rsidRPr="00576420" w:rsidRDefault="00B66CAD" w:rsidP="00253858">
            <w:pPr>
              <w:spacing w:before="240" w:after="240"/>
              <w:ind w:left="7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rFonts w:eastAsia="Arial"/>
                <w:bCs/>
                <w:color w:val="FFFFFF"/>
                <w:sz w:val="18"/>
                <w:szCs w:val="18"/>
              </w:rPr>
              <w:t>REQUISITOS PERTINENTES DE LAS PARTES INTERESADAS</w:t>
            </w:r>
          </w:p>
        </w:tc>
      </w:tr>
      <w:tr w:rsidR="00B66CAD" w14:paraId="017784B4" w14:textId="77777777" w:rsidTr="009F0BAC">
        <w:trPr>
          <w:trHeight w:val="62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6758" w14:textId="77777777" w:rsidR="00B66CAD" w:rsidRPr="00073232" w:rsidRDefault="00B66CAD" w:rsidP="009F0BAC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6F1D" w14:textId="77777777" w:rsidR="00B66CAD" w:rsidRPr="00073232" w:rsidRDefault="00B66CAD" w:rsidP="009F0BAC">
            <w:pPr>
              <w:spacing w:line="259" w:lineRule="auto"/>
              <w:ind w:left="37" w:right="-394"/>
              <w:rPr>
                <w:sz w:val="22"/>
                <w:szCs w:val="22"/>
              </w:rPr>
            </w:pPr>
          </w:p>
        </w:tc>
      </w:tr>
      <w:tr w:rsidR="00B66CAD" w14:paraId="0E27101E" w14:textId="77777777" w:rsidTr="009F0BAC">
        <w:trPr>
          <w:trHeight w:val="69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A6B6" w14:textId="77777777" w:rsidR="00B66CAD" w:rsidRPr="00073232" w:rsidRDefault="00B66CAD" w:rsidP="009F0BAC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C3C" w14:textId="77777777" w:rsidR="00B66CAD" w:rsidRPr="00073232" w:rsidRDefault="00B66CAD" w:rsidP="009F0BAC">
            <w:pPr>
              <w:spacing w:line="259" w:lineRule="auto"/>
              <w:ind w:left="4"/>
              <w:rPr>
                <w:sz w:val="22"/>
                <w:szCs w:val="22"/>
              </w:rPr>
            </w:pPr>
          </w:p>
        </w:tc>
      </w:tr>
    </w:tbl>
    <w:p w14:paraId="3D7A616E" w14:textId="05CCC34B" w:rsidR="00DD4132" w:rsidRDefault="00DD4132" w:rsidP="00DD4132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38256B25" w14:textId="77777777" w:rsidR="00591EC1" w:rsidRDefault="00591EC1" w:rsidP="00591EC1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El seguimiento a las partes interesadas se realiza mediante el formato </w:t>
      </w:r>
      <w:r w:rsidRPr="00DD4132">
        <w:rPr>
          <w:i/>
          <w:iCs/>
          <w:sz w:val="22"/>
          <w:szCs w:val="22"/>
        </w:rPr>
        <w:t>TecNM-APIZACO-GI-FO-0</w:t>
      </w:r>
      <w:r>
        <w:rPr>
          <w:i/>
          <w:iCs/>
          <w:sz w:val="22"/>
          <w:szCs w:val="22"/>
        </w:rPr>
        <w:t>3</w:t>
      </w:r>
      <w:r w:rsidRPr="00DD413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Comprensión de las necesidades y expectativas de las partes interesadas.</w:t>
      </w:r>
    </w:p>
    <w:p w14:paraId="1B6CCDF2" w14:textId="77777777" w:rsidR="00591EC1" w:rsidRDefault="00591EC1" w:rsidP="00DD4132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1AF88E4F" w14:textId="77777777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Análisis de riesgo</w:t>
      </w:r>
    </w:p>
    <w:p w14:paraId="4C781BE7" w14:textId="77777777" w:rsidR="00B66CAD" w:rsidRDefault="00B66CAD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36D35764" w14:textId="77777777" w:rsidR="00DD4132" w:rsidRPr="00DD4132" w:rsidRDefault="00DD4132" w:rsidP="00DD4132">
      <w:pPr>
        <w:pStyle w:val="Default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DD4132">
        <w:rPr>
          <w:sz w:val="22"/>
          <w:szCs w:val="22"/>
        </w:rPr>
        <w:t>La identificación de riesgos y oportunidades se determina considerando la comprensión del TecNM/Instituto Tecnológico de Apizaco y su contexto así como el alcance del Sistema de Gestión Integral (SGI).</w:t>
      </w:r>
    </w:p>
    <w:p w14:paraId="64CC7570" w14:textId="77777777" w:rsidR="00DD4132" w:rsidRPr="00DD4132" w:rsidRDefault="00DD4132" w:rsidP="00DD4132">
      <w:pPr>
        <w:pStyle w:val="Default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DD4132">
        <w:rPr>
          <w:b/>
          <w:bCs/>
          <w:sz w:val="22"/>
          <w:szCs w:val="22"/>
        </w:rPr>
        <w:t>Riesgo:</w:t>
      </w:r>
      <w:r w:rsidRPr="00DD4132">
        <w:rPr>
          <w:sz w:val="22"/>
          <w:szCs w:val="22"/>
        </w:rPr>
        <w:t xml:space="preserve"> Es el efecto de la incertidumbre (puede que nunca ocurra) en la consecución de los objetivos (ISO 31000).</w:t>
      </w:r>
    </w:p>
    <w:p w14:paraId="12C228ED" w14:textId="77777777" w:rsidR="00DD4132" w:rsidRPr="00DD4132" w:rsidRDefault="00DD4132" w:rsidP="00DD4132">
      <w:pPr>
        <w:pStyle w:val="Default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DD4132">
        <w:rPr>
          <w:b/>
          <w:bCs/>
          <w:sz w:val="22"/>
          <w:szCs w:val="22"/>
        </w:rPr>
        <w:t>Oportunidad:</w:t>
      </w:r>
      <w:r w:rsidRPr="00DD4132">
        <w:rPr>
          <w:sz w:val="22"/>
          <w:szCs w:val="22"/>
        </w:rPr>
        <w:t xml:space="preserve"> Factores externos que se pueden aprovechar utilizando nuestras fortalezas y que resultan positivos, favorables, explotables que se deben descubrir en el entorno en el que actúa la institución y que nos permiten obtener ventajas competitivas.  Surgen como el resultado de una situación externa favorable para conseguir un objetivo previsto o usar en beneficio del proceso.</w:t>
      </w:r>
    </w:p>
    <w:p w14:paraId="3DA8BA67" w14:textId="77777777" w:rsidR="00DD4132" w:rsidRPr="00DD4132" w:rsidRDefault="00DD4132" w:rsidP="00DD4132">
      <w:pPr>
        <w:pStyle w:val="Default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DD4132">
        <w:rPr>
          <w:sz w:val="22"/>
          <w:szCs w:val="22"/>
        </w:rPr>
        <w:t xml:space="preserve">La identificación y seguimiento de los riesgos se realiza en cada proceso, registrándolos a través del formato </w:t>
      </w:r>
      <w:r w:rsidRPr="00DD4132">
        <w:rPr>
          <w:sz w:val="22"/>
          <w:szCs w:val="22"/>
          <w:highlight w:val="lightGray"/>
        </w:rPr>
        <w:t>TecNM-APIZACO-GI-FO-04</w:t>
      </w:r>
      <w:r w:rsidRPr="00DD4132">
        <w:rPr>
          <w:sz w:val="22"/>
          <w:szCs w:val="22"/>
          <w:highlight w:val="lightGray"/>
          <w:shd w:val="clear" w:color="auto" w:fill="A6A6A6"/>
        </w:rPr>
        <w:t xml:space="preserve"> Acciones para afrontar riesgos y oportunidades</w:t>
      </w:r>
      <w:r w:rsidRPr="00DD4132">
        <w:rPr>
          <w:sz w:val="22"/>
          <w:szCs w:val="22"/>
          <w:highlight w:val="lightGray"/>
        </w:rPr>
        <w:t>.</w:t>
      </w:r>
      <w:r w:rsidRPr="00DD4132">
        <w:rPr>
          <w:sz w:val="22"/>
          <w:szCs w:val="22"/>
        </w:rPr>
        <w:t xml:space="preserve"> </w:t>
      </w:r>
    </w:p>
    <w:p w14:paraId="0D03E500" w14:textId="77777777" w:rsidR="00DD4132" w:rsidRPr="00DD4132" w:rsidRDefault="00DD4132" w:rsidP="00DD4132">
      <w:pPr>
        <w:pStyle w:val="Default"/>
        <w:jc w:val="both"/>
        <w:rPr>
          <w:sz w:val="22"/>
          <w:szCs w:val="22"/>
        </w:rPr>
      </w:pPr>
    </w:p>
    <w:p w14:paraId="6974F3D5" w14:textId="77777777" w:rsidR="00DD18FC" w:rsidRDefault="00DD18FC" w:rsidP="00DD413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6BB337B" w14:textId="6E518AD0" w:rsidR="00B66CAD" w:rsidRDefault="00B66CAD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49474632" w14:textId="4FACF514" w:rsidR="001C0978" w:rsidRDefault="001C0978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3942E139" w14:textId="00281118" w:rsidR="001C0978" w:rsidRDefault="001C0978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1C246BEF" w14:textId="32391439" w:rsidR="001C0978" w:rsidRDefault="001C0978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52C99178" w14:textId="73030194" w:rsidR="001C0978" w:rsidRDefault="001C0978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55607011" w14:textId="2E1D9D8F" w:rsidR="001C0978" w:rsidRDefault="001C0978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41323D88" w14:textId="4C90D4A8" w:rsidR="001C0978" w:rsidRDefault="001C0978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6B3B2073" w14:textId="0C391E76" w:rsidR="001C0978" w:rsidRDefault="001C0978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065243A0" w14:textId="77777777" w:rsidR="001C0978" w:rsidRDefault="001C0978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16B2CE40" w14:textId="77777777" w:rsidR="00B66CAD" w:rsidRP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Recursos</w:t>
      </w:r>
    </w:p>
    <w:p w14:paraId="649F3B8C" w14:textId="77777777" w:rsidR="00B66CAD" w:rsidRDefault="00B66CAD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tbl>
      <w:tblPr>
        <w:tblW w:w="10348" w:type="dxa"/>
        <w:tblInd w:w="-140" w:type="dxa"/>
        <w:tblCellMar>
          <w:top w:w="44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107"/>
        <w:gridCol w:w="1759"/>
        <w:gridCol w:w="1415"/>
        <w:gridCol w:w="1244"/>
        <w:gridCol w:w="1541"/>
        <w:gridCol w:w="1199"/>
        <w:gridCol w:w="1255"/>
        <w:gridCol w:w="828"/>
      </w:tblGrid>
      <w:tr w:rsidR="00B66CAD" w14:paraId="580AD944" w14:textId="77777777" w:rsidTr="23310EDC">
        <w:trPr>
          <w:trHeight w:val="20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</w:tcPr>
          <w:p w14:paraId="4BBC62F1" w14:textId="77777777" w:rsidR="00B66CAD" w:rsidRPr="00576420" w:rsidRDefault="00B66CAD" w:rsidP="23310EDC">
            <w:pPr>
              <w:spacing w:before="240" w:after="240" w:line="259" w:lineRule="auto"/>
              <w:rPr>
                <w:color w:val="FFFFFF" w:themeColor="background1"/>
                <w:sz w:val="16"/>
                <w:szCs w:val="16"/>
              </w:rPr>
            </w:pPr>
            <w:r w:rsidRPr="00576420">
              <w:rPr>
                <w:color w:val="FFFFFF" w:themeColor="background1"/>
                <w:sz w:val="16"/>
                <w:szCs w:val="16"/>
              </w:rPr>
              <w:t xml:space="preserve">HUMANOS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</w:tcPr>
          <w:p w14:paraId="152CA5C6" w14:textId="77777777" w:rsidR="00B66CAD" w:rsidRPr="00576420" w:rsidRDefault="00B66CAD" w:rsidP="23310EDC">
            <w:pPr>
              <w:spacing w:before="240" w:after="240" w:line="259" w:lineRule="auto"/>
              <w:ind w:left="1"/>
              <w:rPr>
                <w:color w:val="FFFFFF" w:themeColor="background1"/>
                <w:sz w:val="16"/>
                <w:szCs w:val="16"/>
              </w:rPr>
            </w:pPr>
            <w:r w:rsidRPr="00576420">
              <w:rPr>
                <w:color w:val="FFFFFF" w:themeColor="background1"/>
                <w:sz w:val="16"/>
                <w:szCs w:val="16"/>
              </w:rPr>
              <w:t xml:space="preserve">INFRAESTRUCTURA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</w:tcPr>
          <w:p w14:paraId="6CE057D2" w14:textId="77777777" w:rsidR="00B66CAD" w:rsidRPr="00576420" w:rsidRDefault="00B66CAD" w:rsidP="23310EDC">
            <w:pPr>
              <w:spacing w:before="240" w:after="240" w:line="259" w:lineRule="auto"/>
              <w:ind w:left="1"/>
              <w:rPr>
                <w:color w:val="FFFFFF" w:themeColor="background1"/>
                <w:sz w:val="16"/>
                <w:szCs w:val="16"/>
              </w:rPr>
            </w:pPr>
            <w:r w:rsidRPr="00576420">
              <w:rPr>
                <w:color w:val="FFFFFF" w:themeColor="background1"/>
                <w:sz w:val="16"/>
                <w:szCs w:val="16"/>
              </w:rPr>
              <w:t xml:space="preserve">EQUIPAMIENTO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</w:tcPr>
          <w:p w14:paraId="75960AA6" w14:textId="77777777" w:rsidR="00B66CAD" w:rsidRPr="00576420" w:rsidRDefault="00B66CAD" w:rsidP="23310EDC">
            <w:pPr>
              <w:spacing w:before="240" w:after="240" w:line="259" w:lineRule="auto"/>
              <w:ind w:left="1"/>
              <w:rPr>
                <w:color w:val="FFFFFF" w:themeColor="background1"/>
                <w:sz w:val="16"/>
                <w:szCs w:val="16"/>
              </w:rPr>
            </w:pPr>
            <w:r w:rsidRPr="00576420">
              <w:rPr>
                <w:color w:val="FFFFFF" w:themeColor="background1"/>
                <w:sz w:val="16"/>
                <w:szCs w:val="16"/>
              </w:rPr>
              <w:t xml:space="preserve">MOBILIARIO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</w:tcPr>
          <w:p w14:paraId="182369C9" w14:textId="77777777" w:rsidR="00B66CAD" w:rsidRPr="00576420" w:rsidRDefault="00B66CAD" w:rsidP="23310EDC">
            <w:pPr>
              <w:spacing w:before="240" w:after="240" w:line="259" w:lineRule="auto"/>
              <w:ind w:left="1"/>
              <w:rPr>
                <w:color w:val="FFFFFF" w:themeColor="background1"/>
                <w:sz w:val="16"/>
                <w:szCs w:val="16"/>
              </w:rPr>
            </w:pPr>
            <w:r w:rsidRPr="00576420">
              <w:rPr>
                <w:color w:val="FFFFFF" w:themeColor="background1"/>
                <w:sz w:val="16"/>
                <w:szCs w:val="16"/>
              </w:rPr>
              <w:t xml:space="preserve">TECNOLÓGICOS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</w:tcPr>
          <w:p w14:paraId="219DF1A7" w14:textId="77777777" w:rsidR="00B66CAD" w:rsidRPr="00576420" w:rsidRDefault="00B66CAD" w:rsidP="23310EDC">
            <w:pPr>
              <w:spacing w:before="240" w:after="240" w:line="259" w:lineRule="auto"/>
              <w:ind w:left="1"/>
              <w:rPr>
                <w:color w:val="FFFFFF" w:themeColor="background1"/>
                <w:sz w:val="16"/>
                <w:szCs w:val="16"/>
              </w:rPr>
            </w:pPr>
            <w:r w:rsidRPr="00576420">
              <w:rPr>
                <w:color w:val="FFFFFF" w:themeColor="background1"/>
                <w:sz w:val="16"/>
                <w:szCs w:val="16"/>
              </w:rPr>
              <w:t xml:space="preserve">MATERIALES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</w:tcPr>
          <w:p w14:paraId="434C5EE5" w14:textId="77777777" w:rsidR="00B66CAD" w:rsidRPr="00576420" w:rsidRDefault="00B66CAD" w:rsidP="23310EDC">
            <w:pPr>
              <w:spacing w:before="240" w:after="240" w:line="259" w:lineRule="auto"/>
              <w:ind w:left="1"/>
              <w:rPr>
                <w:color w:val="FFFFFF" w:themeColor="background1"/>
                <w:sz w:val="16"/>
                <w:szCs w:val="16"/>
              </w:rPr>
            </w:pPr>
            <w:r w:rsidRPr="00576420">
              <w:rPr>
                <w:color w:val="FFFFFF" w:themeColor="background1"/>
                <w:sz w:val="16"/>
                <w:szCs w:val="16"/>
              </w:rPr>
              <w:t xml:space="preserve">DIDÁCTICOS 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F3864" w:themeFill="accent1" w:themeFillShade="80"/>
          </w:tcPr>
          <w:p w14:paraId="63E15F1D" w14:textId="77777777" w:rsidR="00B66CAD" w:rsidRPr="00576420" w:rsidRDefault="00B66CAD" w:rsidP="23310EDC">
            <w:pPr>
              <w:spacing w:before="240" w:after="240" w:line="259" w:lineRule="auto"/>
              <w:ind w:left="1"/>
              <w:rPr>
                <w:color w:val="FFFFFF" w:themeColor="background1"/>
                <w:sz w:val="16"/>
                <w:szCs w:val="16"/>
              </w:rPr>
            </w:pPr>
            <w:r w:rsidRPr="00576420">
              <w:rPr>
                <w:color w:val="FFFFFF" w:themeColor="background1"/>
                <w:sz w:val="16"/>
                <w:szCs w:val="16"/>
              </w:rPr>
              <w:t xml:space="preserve">OTROS </w:t>
            </w:r>
          </w:p>
        </w:tc>
      </w:tr>
      <w:tr w:rsidR="00B66CAD" w14:paraId="20512A3E" w14:textId="77777777" w:rsidTr="23310EDC">
        <w:trPr>
          <w:trHeight w:val="19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DD79A" w14:textId="77777777" w:rsidR="00B66CAD" w:rsidRDefault="00B66CAD" w:rsidP="009F0BAC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  <w:p w14:paraId="6684F6E0" w14:textId="77777777" w:rsidR="00B66CAD" w:rsidRDefault="00B66CAD" w:rsidP="009F0BAC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  <w:p w14:paraId="15FFD79A" w14:textId="77777777" w:rsidR="00B66CAD" w:rsidRDefault="00B66CAD" w:rsidP="009F0BAC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  <w:p w14:paraId="12FEFBD3" w14:textId="77777777" w:rsidR="00B66CAD" w:rsidRDefault="00B66CAD" w:rsidP="009F0BAC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  <w:p w14:paraId="5B0F8F10" w14:textId="77777777" w:rsidR="00B66CAD" w:rsidRDefault="00B66CAD" w:rsidP="009F0BAC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  <w:p w14:paraId="7EF0489A" w14:textId="77777777" w:rsidR="00B66CAD" w:rsidRPr="003A65BD" w:rsidRDefault="00B66CAD" w:rsidP="009F0BAC">
            <w:pPr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1E3C72" w14:textId="77777777" w:rsidR="00B66CAD" w:rsidRPr="003A65BD" w:rsidRDefault="00B66CAD" w:rsidP="009F0BAC">
            <w:pPr>
              <w:spacing w:line="259" w:lineRule="auto"/>
              <w:ind w:left="1"/>
              <w:rPr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1CF09" w14:textId="77777777" w:rsidR="00B66CAD" w:rsidRPr="003A65BD" w:rsidRDefault="00B66CAD" w:rsidP="009F0BAC">
            <w:pPr>
              <w:spacing w:line="259" w:lineRule="auto"/>
              <w:ind w:left="1"/>
              <w:rPr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05C24" w14:textId="77777777" w:rsidR="00B66CAD" w:rsidRPr="003A65BD" w:rsidRDefault="00B66CAD" w:rsidP="009F0BAC">
            <w:pPr>
              <w:spacing w:line="259" w:lineRule="auto"/>
              <w:ind w:left="1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BC30B" w14:textId="77777777" w:rsidR="00B66CAD" w:rsidRPr="003A65BD" w:rsidRDefault="00B66CAD" w:rsidP="009F0BAC">
            <w:pPr>
              <w:spacing w:line="259" w:lineRule="auto"/>
              <w:ind w:left="1"/>
              <w:rPr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66166" w14:textId="77777777" w:rsidR="00B66CAD" w:rsidRPr="003A65BD" w:rsidRDefault="00B66CAD" w:rsidP="009F0BAC">
            <w:pPr>
              <w:spacing w:line="259" w:lineRule="auto"/>
              <w:ind w:left="1"/>
              <w:rPr>
                <w:color w:val="auto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36F2F" w14:textId="77777777" w:rsidR="00B66CAD" w:rsidRPr="003A65BD" w:rsidRDefault="00B66CAD" w:rsidP="009F0BAC">
            <w:pPr>
              <w:spacing w:line="259" w:lineRule="auto"/>
              <w:ind w:left="1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D0B8F" w14:textId="77777777" w:rsidR="00B66CAD" w:rsidRPr="003A65BD" w:rsidRDefault="00B66CAD" w:rsidP="009F0BAC">
            <w:pPr>
              <w:spacing w:line="259" w:lineRule="auto"/>
              <w:ind w:left="1"/>
              <w:rPr>
                <w:color w:val="auto"/>
                <w:sz w:val="22"/>
                <w:szCs w:val="22"/>
              </w:rPr>
            </w:pPr>
          </w:p>
        </w:tc>
      </w:tr>
    </w:tbl>
    <w:p w14:paraId="5AD2AB22" w14:textId="77777777" w:rsidR="00DD4132" w:rsidRDefault="00DD4132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5EFC104A" w14:textId="77777777" w:rsidR="00DD4132" w:rsidRDefault="00DD4132" w:rsidP="00B66CAD">
      <w:pPr>
        <w:widowControl w:val="0"/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</w:p>
    <w:p w14:paraId="0709D807" w14:textId="77777777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Medidas de control</w:t>
      </w:r>
    </w:p>
    <w:p w14:paraId="1FB142A9" w14:textId="77777777" w:rsidR="00DD4132" w:rsidRDefault="00DD4132" w:rsidP="00DD4132">
      <w:pPr>
        <w:pStyle w:val="Default"/>
        <w:jc w:val="both"/>
        <w:rPr>
          <w:sz w:val="20"/>
          <w:szCs w:val="20"/>
        </w:rPr>
      </w:pPr>
    </w:p>
    <w:p w14:paraId="6E57171F" w14:textId="77777777" w:rsidR="00DD4132" w:rsidRPr="001C0978" w:rsidRDefault="00DD4132" w:rsidP="00DD4132">
      <w:pPr>
        <w:pStyle w:val="Default"/>
        <w:jc w:val="both"/>
        <w:rPr>
          <w:sz w:val="22"/>
          <w:szCs w:val="22"/>
        </w:rPr>
      </w:pPr>
      <w:r w:rsidRPr="001C0978">
        <w:rPr>
          <w:sz w:val="22"/>
          <w:szCs w:val="22"/>
        </w:rPr>
        <w:t>Criterios de aceptación de las salidas generadas por las actividades propias del procedimiento:</w:t>
      </w:r>
    </w:p>
    <w:p w14:paraId="1E1EF647" w14:textId="77777777" w:rsidR="00DD4132" w:rsidRDefault="00DD4132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98"/>
        <w:gridCol w:w="1559"/>
        <w:gridCol w:w="1321"/>
        <w:gridCol w:w="1276"/>
        <w:gridCol w:w="1446"/>
        <w:gridCol w:w="1389"/>
      </w:tblGrid>
      <w:tr w:rsidR="00B66CAD" w:rsidRPr="00012ECC" w14:paraId="7AA3E70C" w14:textId="77777777" w:rsidTr="3BC85AB4">
        <w:trPr>
          <w:cantSplit/>
          <w:trHeight w:val="1212"/>
          <w:tblHeader/>
        </w:trPr>
        <w:tc>
          <w:tcPr>
            <w:tcW w:w="1418" w:type="dxa"/>
            <w:shd w:val="clear" w:color="auto" w:fill="1F3864" w:themeFill="accent1" w:themeFillShade="80"/>
            <w:vAlign w:val="center"/>
          </w:tcPr>
          <w:p w14:paraId="24DAB891" w14:textId="031C0B86" w:rsidR="00B66CAD" w:rsidRPr="00576420" w:rsidRDefault="00281935" w:rsidP="009F0BAC">
            <w:pPr>
              <w:jc w:val="center"/>
              <w:rPr>
                <w:bCs/>
                <w:color w:val="FFFFFF"/>
                <w:sz w:val="16"/>
                <w:szCs w:val="16"/>
              </w:rPr>
            </w:pPr>
            <w:bookmarkStart w:id="1" w:name="_Hlk111811894"/>
            <w:r w:rsidRPr="00576420">
              <w:rPr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798" w:type="dxa"/>
            <w:shd w:val="clear" w:color="auto" w:fill="1F3864" w:themeFill="accent1" w:themeFillShade="80"/>
            <w:vAlign w:val="center"/>
          </w:tcPr>
          <w:p w14:paraId="75E7640C" w14:textId="2BA7340A" w:rsidR="00B66CAD" w:rsidRPr="00576420" w:rsidRDefault="00281935" w:rsidP="009F0BAC">
            <w:pPr>
              <w:jc w:val="center"/>
              <w:rPr>
                <w:bCs/>
                <w:color w:val="FFFFFF"/>
                <w:sz w:val="16"/>
                <w:szCs w:val="16"/>
              </w:rPr>
            </w:pPr>
            <w:r w:rsidRPr="00576420">
              <w:rPr>
                <w:bCs/>
                <w:color w:val="FFFFFF"/>
                <w:sz w:val="16"/>
                <w:szCs w:val="16"/>
              </w:rPr>
              <w:t>CARACTERÍSTICAS DE CALIDAD</w:t>
            </w:r>
          </w:p>
        </w:tc>
        <w:tc>
          <w:tcPr>
            <w:tcW w:w="1559" w:type="dxa"/>
            <w:shd w:val="clear" w:color="auto" w:fill="1F3864" w:themeFill="accent1" w:themeFillShade="80"/>
            <w:vAlign w:val="center"/>
          </w:tcPr>
          <w:p w14:paraId="48F6043D" w14:textId="0FB0B0C0" w:rsidR="00B66CAD" w:rsidRPr="00576420" w:rsidRDefault="00281935" w:rsidP="009F0BAC">
            <w:pPr>
              <w:jc w:val="center"/>
              <w:rPr>
                <w:bCs/>
                <w:color w:val="FFFFFF"/>
                <w:sz w:val="16"/>
                <w:szCs w:val="16"/>
              </w:rPr>
            </w:pPr>
            <w:r w:rsidRPr="00576420">
              <w:rPr>
                <w:bCs/>
                <w:color w:val="FFFFFF"/>
                <w:sz w:val="16"/>
                <w:szCs w:val="16"/>
              </w:rPr>
              <w:t>CRITERIO DE ACEPTACIÓN</w:t>
            </w:r>
          </w:p>
        </w:tc>
        <w:tc>
          <w:tcPr>
            <w:tcW w:w="1321" w:type="dxa"/>
            <w:shd w:val="clear" w:color="auto" w:fill="1F3864" w:themeFill="accent1" w:themeFillShade="80"/>
            <w:vAlign w:val="center"/>
          </w:tcPr>
          <w:p w14:paraId="210D76F2" w14:textId="0F945753" w:rsidR="00B66CAD" w:rsidRPr="00576420" w:rsidRDefault="00281935" w:rsidP="009F0BAC">
            <w:pPr>
              <w:jc w:val="center"/>
              <w:rPr>
                <w:bCs/>
                <w:color w:val="FFFFFF"/>
                <w:sz w:val="16"/>
                <w:szCs w:val="16"/>
              </w:rPr>
            </w:pPr>
            <w:r w:rsidRPr="00576420">
              <w:rPr>
                <w:bCs/>
                <w:color w:val="FFFFFF"/>
                <w:sz w:val="16"/>
                <w:szCs w:val="16"/>
              </w:rPr>
              <w:t>MÉTODO DE EVALUACIÓN</w:t>
            </w:r>
          </w:p>
        </w:tc>
        <w:tc>
          <w:tcPr>
            <w:tcW w:w="1276" w:type="dxa"/>
            <w:shd w:val="clear" w:color="auto" w:fill="1F3864" w:themeFill="accent1" w:themeFillShade="80"/>
            <w:vAlign w:val="center"/>
          </w:tcPr>
          <w:p w14:paraId="1C98F324" w14:textId="58204D2B" w:rsidR="00B66CAD" w:rsidRPr="00576420" w:rsidRDefault="00281935" w:rsidP="009F0BAC">
            <w:pPr>
              <w:jc w:val="center"/>
              <w:rPr>
                <w:bCs/>
                <w:color w:val="FFFFFF"/>
                <w:sz w:val="16"/>
                <w:szCs w:val="16"/>
              </w:rPr>
            </w:pPr>
            <w:r w:rsidRPr="00576420">
              <w:rPr>
                <w:bCs/>
                <w:color w:val="FFFFFF"/>
                <w:sz w:val="16"/>
                <w:szCs w:val="16"/>
              </w:rPr>
              <w:t>REGISTRO</w:t>
            </w:r>
          </w:p>
        </w:tc>
        <w:tc>
          <w:tcPr>
            <w:tcW w:w="1446" w:type="dxa"/>
            <w:shd w:val="clear" w:color="auto" w:fill="1F3864" w:themeFill="accent1" w:themeFillShade="80"/>
            <w:vAlign w:val="center"/>
          </w:tcPr>
          <w:p w14:paraId="32B45BA9" w14:textId="4AA65DFB" w:rsidR="00B66CAD" w:rsidRPr="00576420" w:rsidRDefault="00281935" w:rsidP="009F0BAC">
            <w:pPr>
              <w:jc w:val="center"/>
              <w:rPr>
                <w:bCs/>
                <w:color w:val="FFFFFF"/>
                <w:sz w:val="16"/>
                <w:szCs w:val="16"/>
              </w:rPr>
            </w:pPr>
            <w:r w:rsidRPr="00576420">
              <w:rPr>
                <w:bCs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1389" w:type="dxa"/>
            <w:shd w:val="clear" w:color="auto" w:fill="1F3864" w:themeFill="accent1" w:themeFillShade="80"/>
            <w:vAlign w:val="center"/>
          </w:tcPr>
          <w:p w14:paraId="4C2D22FB" w14:textId="4B5AE31A" w:rsidR="00B66CAD" w:rsidRPr="00576420" w:rsidRDefault="00281935" w:rsidP="009F0BAC">
            <w:pPr>
              <w:jc w:val="center"/>
              <w:rPr>
                <w:bCs/>
                <w:color w:val="FFFFFF"/>
                <w:sz w:val="16"/>
                <w:szCs w:val="16"/>
              </w:rPr>
            </w:pPr>
            <w:r w:rsidRPr="00576420">
              <w:rPr>
                <w:bCs/>
                <w:color w:val="FFFFFF"/>
                <w:sz w:val="16"/>
                <w:szCs w:val="16"/>
              </w:rPr>
              <w:t>ACCIÓN CUANDO NO SE CUMPLA EL CRITERIO DE ACEPTACIÓN</w:t>
            </w:r>
          </w:p>
        </w:tc>
      </w:tr>
      <w:tr w:rsidR="00B66CAD" w:rsidRPr="00EB276B" w14:paraId="7B33004D" w14:textId="77777777" w:rsidTr="3BC85AB4">
        <w:trPr>
          <w:cantSplit/>
          <w:trHeight w:val="1294"/>
        </w:trPr>
        <w:tc>
          <w:tcPr>
            <w:tcW w:w="1418" w:type="dxa"/>
            <w:vAlign w:val="center"/>
          </w:tcPr>
          <w:p w14:paraId="7CE3BED4" w14:textId="77777777" w:rsidR="00B66CAD" w:rsidRPr="00012ECC" w:rsidRDefault="00B66CAD" w:rsidP="009F0BAC">
            <w:pPr>
              <w:rPr>
                <w:bCs/>
                <w:sz w:val="20"/>
                <w:szCs w:val="20"/>
              </w:rPr>
            </w:pPr>
          </w:p>
          <w:p w14:paraId="481CB471" w14:textId="77777777" w:rsidR="00B66CAD" w:rsidRPr="00012ECC" w:rsidRDefault="00B66CAD" w:rsidP="009F0BAC">
            <w:pPr>
              <w:jc w:val="center"/>
              <w:rPr>
                <w:bCs/>
                <w:sz w:val="20"/>
                <w:szCs w:val="20"/>
              </w:rPr>
            </w:pPr>
          </w:p>
          <w:p w14:paraId="10431C69" w14:textId="77777777" w:rsidR="00B66CAD" w:rsidRPr="00012ECC" w:rsidRDefault="00B66CAD" w:rsidP="009F0BAC">
            <w:pPr>
              <w:jc w:val="center"/>
              <w:rPr>
                <w:bCs/>
                <w:sz w:val="20"/>
                <w:szCs w:val="20"/>
              </w:rPr>
            </w:pPr>
          </w:p>
          <w:p w14:paraId="79A594F3" w14:textId="6D8A3D9B" w:rsidR="00B66CAD" w:rsidRPr="00012ECC" w:rsidRDefault="37C3018F" w:rsidP="3BC85AB4">
            <w:pPr>
              <w:jc w:val="center"/>
              <w:rPr>
                <w:sz w:val="20"/>
                <w:szCs w:val="20"/>
              </w:rPr>
            </w:pPr>
            <w:r w:rsidRPr="3BC85AB4">
              <w:rPr>
                <w:sz w:val="20"/>
                <w:szCs w:val="20"/>
              </w:rPr>
              <w:t>N/A</w:t>
            </w:r>
          </w:p>
          <w:p w14:paraId="7CE64F84" w14:textId="77777777" w:rsidR="00B66CAD" w:rsidRPr="00012ECC" w:rsidRDefault="00B66CAD" w:rsidP="00591EC1">
            <w:pPr>
              <w:rPr>
                <w:bCs/>
                <w:sz w:val="20"/>
                <w:szCs w:val="20"/>
              </w:rPr>
            </w:pPr>
          </w:p>
          <w:p w14:paraId="2A857B88" w14:textId="77777777" w:rsidR="00B66CAD" w:rsidRPr="00012ECC" w:rsidRDefault="00B66CAD" w:rsidP="009F0BA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8" w:type="dxa"/>
            <w:vAlign w:val="center"/>
          </w:tcPr>
          <w:p w14:paraId="5DE0DE8E" w14:textId="77777777" w:rsidR="00B66CAD" w:rsidRPr="00012ECC" w:rsidRDefault="00B66CAD" w:rsidP="009F0BAC">
            <w:pPr>
              <w:jc w:val="center"/>
              <w:rPr>
                <w:bCs/>
                <w:sz w:val="20"/>
                <w:szCs w:val="20"/>
              </w:rPr>
            </w:pPr>
            <w:r w:rsidRPr="00012ECC">
              <w:rPr>
                <w:bCs/>
                <w:sz w:val="20"/>
                <w:szCs w:val="20"/>
              </w:rPr>
              <w:t>b)</w:t>
            </w:r>
          </w:p>
        </w:tc>
        <w:tc>
          <w:tcPr>
            <w:tcW w:w="1559" w:type="dxa"/>
            <w:vAlign w:val="center"/>
          </w:tcPr>
          <w:p w14:paraId="16C6D8BC" w14:textId="77777777" w:rsidR="00B66CAD" w:rsidRPr="00012ECC" w:rsidRDefault="00B66CAD" w:rsidP="009F0BAC">
            <w:pPr>
              <w:jc w:val="center"/>
              <w:rPr>
                <w:bCs/>
                <w:sz w:val="20"/>
                <w:szCs w:val="20"/>
                <w:lang w:val="es-ES"/>
              </w:rPr>
            </w:pPr>
            <w:r w:rsidRPr="00012ECC">
              <w:rPr>
                <w:bCs/>
                <w:sz w:val="20"/>
                <w:szCs w:val="20"/>
                <w:lang w:val="es-ES"/>
              </w:rPr>
              <w:t>c)</w:t>
            </w:r>
          </w:p>
        </w:tc>
        <w:tc>
          <w:tcPr>
            <w:tcW w:w="1321" w:type="dxa"/>
            <w:vAlign w:val="center"/>
          </w:tcPr>
          <w:p w14:paraId="65757465" w14:textId="77777777" w:rsidR="00B66CAD" w:rsidRPr="00012ECC" w:rsidRDefault="00B66CAD" w:rsidP="009F0BAC">
            <w:pPr>
              <w:jc w:val="center"/>
              <w:rPr>
                <w:bCs/>
                <w:sz w:val="20"/>
                <w:szCs w:val="20"/>
              </w:rPr>
            </w:pPr>
            <w:r w:rsidRPr="00012ECC">
              <w:rPr>
                <w:bCs/>
                <w:sz w:val="20"/>
                <w:szCs w:val="20"/>
              </w:rPr>
              <w:t>d)</w:t>
            </w:r>
          </w:p>
        </w:tc>
        <w:tc>
          <w:tcPr>
            <w:tcW w:w="1276" w:type="dxa"/>
            <w:vAlign w:val="center"/>
          </w:tcPr>
          <w:p w14:paraId="65FF2732" w14:textId="77777777" w:rsidR="00B66CAD" w:rsidRPr="00012ECC" w:rsidRDefault="00B66CAD" w:rsidP="009F0BAC">
            <w:pPr>
              <w:jc w:val="center"/>
              <w:rPr>
                <w:bCs/>
                <w:sz w:val="20"/>
                <w:szCs w:val="20"/>
              </w:rPr>
            </w:pPr>
            <w:r w:rsidRPr="00012ECC">
              <w:rPr>
                <w:bCs/>
                <w:sz w:val="20"/>
                <w:szCs w:val="20"/>
              </w:rPr>
              <w:t>e)</w:t>
            </w:r>
          </w:p>
        </w:tc>
        <w:tc>
          <w:tcPr>
            <w:tcW w:w="1446" w:type="dxa"/>
            <w:vAlign w:val="center"/>
          </w:tcPr>
          <w:p w14:paraId="088FA792" w14:textId="77777777" w:rsidR="00B66CAD" w:rsidRPr="00012ECC" w:rsidRDefault="00B66CAD" w:rsidP="009F0BAC">
            <w:pPr>
              <w:jc w:val="center"/>
              <w:rPr>
                <w:bCs/>
                <w:sz w:val="20"/>
                <w:szCs w:val="20"/>
              </w:rPr>
            </w:pPr>
            <w:r w:rsidRPr="00012ECC">
              <w:rPr>
                <w:bCs/>
                <w:sz w:val="20"/>
                <w:szCs w:val="20"/>
              </w:rPr>
              <w:t>f)</w:t>
            </w:r>
          </w:p>
        </w:tc>
        <w:tc>
          <w:tcPr>
            <w:tcW w:w="1389" w:type="dxa"/>
            <w:vAlign w:val="center"/>
          </w:tcPr>
          <w:p w14:paraId="0A1C4FED" w14:textId="77777777" w:rsidR="00B66CAD" w:rsidRPr="00012ECC" w:rsidRDefault="00B66CAD" w:rsidP="009F0B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12ECC">
              <w:rPr>
                <w:bCs/>
                <w:sz w:val="20"/>
                <w:szCs w:val="20"/>
              </w:rPr>
              <w:t>g)</w:t>
            </w:r>
          </w:p>
        </w:tc>
      </w:tr>
      <w:bookmarkEnd w:id="1"/>
    </w:tbl>
    <w:p w14:paraId="6E9F7591" w14:textId="77777777" w:rsidR="00DD4132" w:rsidRDefault="00DD4132" w:rsidP="00DD4132">
      <w:pPr>
        <w:pStyle w:val="Default"/>
        <w:jc w:val="both"/>
        <w:rPr>
          <w:sz w:val="20"/>
          <w:szCs w:val="20"/>
        </w:rPr>
      </w:pPr>
    </w:p>
    <w:p w14:paraId="766E3595" w14:textId="77777777" w:rsidR="00DD4132" w:rsidRPr="001C0978" w:rsidRDefault="00DD4132" w:rsidP="00DD4132">
      <w:pPr>
        <w:pStyle w:val="Default"/>
        <w:jc w:val="both"/>
        <w:rPr>
          <w:sz w:val="22"/>
          <w:szCs w:val="22"/>
        </w:rPr>
      </w:pPr>
      <w:r w:rsidRPr="001C0978">
        <w:rPr>
          <w:sz w:val="22"/>
          <w:szCs w:val="22"/>
        </w:rPr>
        <w:t xml:space="preserve">&lt; En el caso de procedimientos que no incluyan medidas de control para el Plan de Calidad, se debe anotar la leyenda </w:t>
      </w:r>
      <w:r w:rsidRPr="001C0978">
        <w:rPr>
          <w:b/>
          <w:bCs/>
          <w:sz w:val="22"/>
          <w:szCs w:val="22"/>
        </w:rPr>
        <w:t xml:space="preserve">“No aplica” </w:t>
      </w:r>
      <w:r w:rsidRPr="001C0978">
        <w:rPr>
          <w:sz w:val="22"/>
          <w:szCs w:val="22"/>
        </w:rPr>
        <w:t>&gt;</w:t>
      </w:r>
    </w:p>
    <w:p w14:paraId="7D0A8358" w14:textId="2CC02201" w:rsidR="00DD4132" w:rsidRDefault="00DD4132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75DCEAB" w14:textId="77777777" w:rsidR="00DD4132" w:rsidRDefault="00DD4132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4CE27CD" w14:textId="77777777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Registros</w:t>
      </w:r>
    </w:p>
    <w:p w14:paraId="73D9A75B" w14:textId="77777777" w:rsidR="00B66CAD" w:rsidRDefault="00B66CAD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49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1"/>
        <w:gridCol w:w="1546"/>
        <w:gridCol w:w="967"/>
        <w:gridCol w:w="1907"/>
        <w:gridCol w:w="1277"/>
        <w:gridCol w:w="1397"/>
        <w:gridCol w:w="1597"/>
      </w:tblGrid>
      <w:tr w:rsidR="00B66CAD" w:rsidRPr="00B43BCE" w14:paraId="3526FAB9" w14:textId="77777777" w:rsidTr="00591EC1">
        <w:trPr>
          <w:cantSplit/>
          <w:trHeight w:val="454"/>
          <w:tblHeader/>
        </w:trPr>
        <w:tc>
          <w:tcPr>
            <w:tcW w:w="8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7FF63DA0" w14:textId="1E45492B" w:rsidR="00B66CAD" w:rsidRPr="00576420" w:rsidRDefault="001C0978" w:rsidP="0025385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240" w:after="240"/>
              <w:jc w:val="center"/>
              <w:rPr>
                <w:bCs/>
                <w:caps/>
                <w:color w:val="FFFFFF"/>
                <w:sz w:val="18"/>
                <w:szCs w:val="18"/>
              </w:rPr>
            </w:pPr>
            <w:bookmarkStart w:id="2" w:name="_Hlk111812106"/>
            <w:r w:rsidRPr="00576420">
              <w:rPr>
                <w:bCs/>
                <w:color w:val="FFFFFF"/>
                <w:sz w:val="18"/>
                <w:szCs w:val="18"/>
              </w:rPr>
              <w:t>NOMBRE DEL REGISTRO</w:t>
            </w:r>
          </w:p>
        </w:tc>
        <w:tc>
          <w:tcPr>
            <w:tcW w:w="9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24A70ECD" w14:textId="2B1BEF44" w:rsidR="00B66CAD" w:rsidRPr="00576420" w:rsidRDefault="001C0978" w:rsidP="0025385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240" w:after="240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37EF82B3" w14:textId="221F8B91" w:rsidR="00B66CAD" w:rsidRPr="00576420" w:rsidRDefault="001C0978" w:rsidP="0025385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240" w:after="240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MANEJO</w:t>
            </w:r>
          </w:p>
        </w:tc>
        <w:tc>
          <w:tcPr>
            <w:tcW w:w="8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7A75D7A7" w14:textId="610B5520" w:rsidR="00B66CAD" w:rsidRPr="00576420" w:rsidRDefault="001C0978" w:rsidP="0025385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240" w:after="240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ALMACENAMIENTO Y PRESERVACIÓN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2BA4BF73" w14:textId="025834CE" w:rsidR="00B66CAD" w:rsidRPr="00576420" w:rsidRDefault="001C0978" w:rsidP="0025385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240" w:after="240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TIEMPO DE RETENCIÓN</w:t>
            </w: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6A5174A5" w14:textId="181F670E" w:rsidR="00B66CAD" w:rsidRPr="00576420" w:rsidRDefault="001C0978" w:rsidP="0025385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240" w:after="240"/>
              <w:jc w:val="center"/>
              <w:rPr>
                <w:bCs/>
                <w:cap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DISPOSICIÓN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1F3864"/>
            <w:vAlign w:val="center"/>
          </w:tcPr>
          <w:p w14:paraId="51F4BDEC" w14:textId="7C29D552" w:rsidR="00B66CAD" w:rsidRPr="00576420" w:rsidRDefault="001C0978" w:rsidP="0025385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240" w:after="240"/>
              <w:jc w:val="center"/>
              <w:rPr>
                <w:bCs/>
                <w:color w:val="FFFFFF"/>
                <w:sz w:val="18"/>
                <w:szCs w:val="18"/>
              </w:rPr>
            </w:pPr>
            <w:r w:rsidRPr="00576420">
              <w:rPr>
                <w:bCs/>
                <w:color w:val="FFFFFF"/>
                <w:sz w:val="18"/>
                <w:szCs w:val="18"/>
              </w:rPr>
              <w:t>RESPONSABLE DE CONSERVARLO</w:t>
            </w:r>
          </w:p>
        </w:tc>
      </w:tr>
      <w:tr w:rsidR="00B66CAD" w:rsidRPr="00330908" w14:paraId="3FBA5051" w14:textId="77777777" w:rsidTr="00591EC1">
        <w:trPr>
          <w:cantSplit/>
          <w:trHeight w:val="433"/>
        </w:trPr>
        <w:tc>
          <w:tcPr>
            <w:tcW w:w="802" w:type="pct"/>
          </w:tcPr>
          <w:p w14:paraId="336D6BF1" w14:textId="77777777" w:rsidR="00B66CAD" w:rsidRPr="00330908" w:rsidRDefault="00B66CAD" w:rsidP="009F0BAC">
            <w:pPr>
              <w:spacing w:line="259" w:lineRule="auto"/>
              <w:ind w:left="89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981" w:type="pct"/>
            <w:vAlign w:val="center"/>
          </w:tcPr>
          <w:p w14:paraId="07D2C323" w14:textId="77777777" w:rsidR="00B66CAD" w:rsidRPr="00BC708D" w:rsidRDefault="00B66CAD" w:rsidP="009F0BAC">
            <w:pPr>
              <w:spacing w:line="259" w:lineRule="auto"/>
              <w:ind w:left="89"/>
              <w:jc w:val="center"/>
              <w:rPr>
                <w:sz w:val="18"/>
                <w:szCs w:val="18"/>
              </w:rPr>
            </w:pPr>
            <w:r w:rsidRPr="00BC708D">
              <w:rPr>
                <w:sz w:val="18"/>
                <w:szCs w:val="18"/>
              </w:rPr>
              <w:t>b)</w:t>
            </w:r>
          </w:p>
        </w:tc>
        <w:tc>
          <w:tcPr>
            <w:tcW w:w="526" w:type="pct"/>
            <w:vAlign w:val="center"/>
          </w:tcPr>
          <w:p w14:paraId="3B94CD3D" w14:textId="77777777" w:rsidR="00B66CAD" w:rsidRPr="00BC708D" w:rsidRDefault="00B66CAD" w:rsidP="009F0BAC">
            <w:pPr>
              <w:spacing w:line="259" w:lineRule="auto"/>
              <w:ind w:lef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838" w:type="pct"/>
            <w:vAlign w:val="center"/>
          </w:tcPr>
          <w:p w14:paraId="5692677D" w14:textId="77777777" w:rsidR="00B66CAD" w:rsidRPr="00BC708D" w:rsidRDefault="00B66CAD" w:rsidP="009F0BAC">
            <w:pPr>
              <w:spacing w:line="259" w:lineRule="auto"/>
              <w:ind w:lef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550" w:type="pct"/>
            <w:vAlign w:val="center"/>
          </w:tcPr>
          <w:p w14:paraId="49990771" w14:textId="77777777" w:rsidR="00B66CAD" w:rsidRPr="00BC708D" w:rsidRDefault="00B66CAD" w:rsidP="009F0BAC">
            <w:pPr>
              <w:spacing w:line="259" w:lineRule="auto"/>
              <w:ind w:lef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6" w:type="pct"/>
            <w:vAlign w:val="center"/>
          </w:tcPr>
          <w:p w14:paraId="0EBF5C83" w14:textId="77777777" w:rsidR="00B66CAD" w:rsidRPr="00BC708D" w:rsidRDefault="00B66CAD" w:rsidP="009F0BAC">
            <w:pPr>
              <w:spacing w:line="259" w:lineRule="auto"/>
              <w:ind w:lef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76" w:type="pct"/>
            <w:vAlign w:val="center"/>
          </w:tcPr>
          <w:p w14:paraId="5E4CB4A0" w14:textId="77777777" w:rsidR="00B66CAD" w:rsidRPr="00BC708D" w:rsidRDefault="00B66CAD" w:rsidP="009F0BAC">
            <w:pPr>
              <w:spacing w:line="259" w:lineRule="auto"/>
              <w:ind w:left="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</w:tr>
      <w:tr w:rsidR="00B66CAD" w:rsidRPr="00330908" w14:paraId="771C42A1" w14:textId="77777777" w:rsidTr="00591EC1">
        <w:trPr>
          <w:cantSplit/>
          <w:trHeight w:val="409"/>
        </w:trPr>
        <w:tc>
          <w:tcPr>
            <w:tcW w:w="802" w:type="pct"/>
          </w:tcPr>
          <w:p w14:paraId="69A8065F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981" w:type="pct"/>
            <w:vAlign w:val="center"/>
          </w:tcPr>
          <w:p w14:paraId="6E094745" w14:textId="77777777" w:rsidR="00B66CAD" w:rsidRPr="00B45603" w:rsidRDefault="00B66CAD" w:rsidP="009F0BAC">
            <w:pPr>
              <w:spacing w:line="259" w:lineRule="auto"/>
              <w:ind w:right="10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75001D52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838" w:type="pct"/>
            <w:vAlign w:val="center"/>
          </w:tcPr>
          <w:p w14:paraId="2071CB5A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550" w:type="pct"/>
            <w:vAlign w:val="center"/>
          </w:tcPr>
          <w:p w14:paraId="4892F936" w14:textId="77777777" w:rsidR="00B66CAD" w:rsidRDefault="00B66CAD" w:rsidP="009F0BAC">
            <w:pPr>
              <w:jc w:val="center"/>
              <w:rPr>
                <w:sz w:val="18"/>
              </w:rPr>
            </w:pPr>
          </w:p>
        </w:tc>
        <w:tc>
          <w:tcPr>
            <w:tcW w:w="626" w:type="pct"/>
            <w:vAlign w:val="center"/>
          </w:tcPr>
          <w:p w14:paraId="496F6B54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676" w:type="pct"/>
            <w:vAlign w:val="center"/>
          </w:tcPr>
          <w:p w14:paraId="52753FC5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</w:tr>
      <w:tr w:rsidR="00B66CAD" w:rsidRPr="00330908" w14:paraId="2353A08D" w14:textId="77777777" w:rsidTr="00591EC1">
        <w:trPr>
          <w:cantSplit/>
          <w:trHeight w:val="409"/>
        </w:trPr>
        <w:tc>
          <w:tcPr>
            <w:tcW w:w="802" w:type="pct"/>
          </w:tcPr>
          <w:p w14:paraId="12350111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981" w:type="pct"/>
            <w:vAlign w:val="center"/>
          </w:tcPr>
          <w:p w14:paraId="1676B648" w14:textId="77777777" w:rsidR="00B66CAD" w:rsidRPr="00B45603" w:rsidRDefault="00B66CAD" w:rsidP="009F0BAC">
            <w:pPr>
              <w:spacing w:line="259" w:lineRule="auto"/>
              <w:ind w:right="10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633B981C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838" w:type="pct"/>
            <w:vAlign w:val="center"/>
          </w:tcPr>
          <w:p w14:paraId="00474D9B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550" w:type="pct"/>
            <w:vAlign w:val="center"/>
          </w:tcPr>
          <w:p w14:paraId="4A78E835" w14:textId="77777777" w:rsidR="00B66CAD" w:rsidRDefault="00B66CAD" w:rsidP="009F0BAC">
            <w:pPr>
              <w:jc w:val="center"/>
              <w:rPr>
                <w:sz w:val="18"/>
              </w:rPr>
            </w:pPr>
          </w:p>
        </w:tc>
        <w:tc>
          <w:tcPr>
            <w:tcW w:w="626" w:type="pct"/>
            <w:vAlign w:val="center"/>
          </w:tcPr>
          <w:p w14:paraId="1B711C3D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676" w:type="pct"/>
            <w:vAlign w:val="center"/>
          </w:tcPr>
          <w:p w14:paraId="5D550FFF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</w:tr>
      <w:tr w:rsidR="00B66CAD" w:rsidRPr="00330908" w14:paraId="04B88D95" w14:textId="77777777" w:rsidTr="00591EC1">
        <w:trPr>
          <w:cantSplit/>
          <w:trHeight w:val="409"/>
        </w:trPr>
        <w:tc>
          <w:tcPr>
            <w:tcW w:w="802" w:type="pct"/>
          </w:tcPr>
          <w:p w14:paraId="5A42FED0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981" w:type="pct"/>
            <w:vAlign w:val="center"/>
          </w:tcPr>
          <w:p w14:paraId="5736573D" w14:textId="77777777" w:rsidR="00B66CAD" w:rsidRPr="00B45603" w:rsidRDefault="00B66CAD" w:rsidP="009F0BAC">
            <w:pPr>
              <w:spacing w:line="259" w:lineRule="auto"/>
              <w:ind w:right="10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5ABDABA8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838" w:type="pct"/>
            <w:vAlign w:val="center"/>
          </w:tcPr>
          <w:p w14:paraId="396F2678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550" w:type="pct"/>
            <w:vAlign w:val="center"/>
          </w:tcPr>
          <w:p w14:paraId="7823ACA5" w14:textId="77777777" w:rsidR="00B66CAD" w:rsidRDefault="00B66CAD" w:rsidP="009F0BAC">
            <w:pPr>
              <w:jc w:val="center"/>
              <w:rPr>
                <w:sz w:val="18"/>
              </w:rPr>
            </w:pPr>
          </w:p>
        </w:tc>
        <w:tc>
          <w:tcPr>
            <w:tcW w:w="626" w:type="pct"/>
            <w:vAlign w:val="center"/>
          </w:tcPr>
          <w:p w14:paraId="0BA33B18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676" w:type="pct"/>
            <w:vAlign w:val="center"/>
          </w:tcPr>
          <w:p w14:paraId="101EB2A8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</w:tr>
      <w:tr w:rsidR="00B66CAD" w:rsidRPr="00330908" w14:paraId="670A695B" w14:textId="77777777" w:rsidTr="00591EC1">
        <w:trPr>
          <w:cantSplit/>
          <w:trHeight w:val="409"/>
        </w:trPr>
        <w:tc>
          <w:tcPr>
            <w:tcW w:w="802" w:type="pct"/>
          </w:tcPr>
          <w:p w14:paraId="371C4999" w14:textId="77777777" w:rsidR="00B66CAD" w:rsidRPr="00576420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981" w:type="pct"/>
            <w:vAlign w:val="center"/>
          </w:tcPr>
          <w:p w14:paraId="53403C76" w14:textId="77777777" w:rsidR="00B66CAD" w:rsidRPr="00576420" w:rsidRDefault="00B66CAD" w:rsidP="009F0BAC">
            <w:pPr>
              <w:spacing w:line="259" w:lineRule="auto"/>
              <w:ind w:right="109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625C5873" w14:textId="77777777" w:rsidR="00B66CAD" w:rsidRPr="00576420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838" w:type="pct"/>
            <w:vAlign w:val="center"/>
          </w:tcPr>
          <w:p w14:paraId="0BBA2EF7" w14:textId="77777777" w:rsidR="00B66CAD" w:rsidRPr="00576420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550" w:type="pct"/>
            <w:vAlign w:val="center"/>
          </w:tcPr>
          <w:p w14:paraId="00A85E86" w14:textId="77777777" w:rsidR="00B66CAD" w:rsidRPr="00576420" w:rsidRDefault="00B66CAD" w:rsidP="009F0BAC">
            <w:pPr>
              <w:jc w:val="center"/>
              <w:rPr>
                <w:sz w:val="18"/>
              </w:rPr>
            </w:pPr>
          </w:p>
        </w:tc>
        <w:tc>
          <w:tcPr>
            <w:tcW w:w="626" w:type="pct"/>
            <w:vAlign w:val="center"/>
          </w:tcPr>
          <w:p w14:paraId="563EF546" w14:textId="77777777" w:rsidR="00B66CAD" w:rsidRPr="00576420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676" w:type="pct"/>
            <w:vAlign w:val="center"/>
          </w:tcPr>
          <w:p w14:paraId="485459EB" w14:textId="77777777" w:rsidR="00B66CAD" w:rsidRPr="00576420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</w:tr>
      <w:tr w:rsidR="00B66CAD" w:rsidRPr="00330908" w14:paraId="13D92FC5" w14:textId="77777777" w:rsidTr="00591EC1">
        <w:trPr>
          <w:cantSplit/>
          <w:trHeight w:val="409"/>
        </w:trPr>
        <w:tc>
          <w:tcPr>
            <w:tcW w:w="802" w:type="pct"/>
          </w:tcPr>
          <w:p w14:paraId="1578B1DC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18"/>
              </w:rPr>
            </w:pPr>
          </w:p>
        </w:tc>
        <w:tc>
          <w:tcPr>
            <w:tcW w:w="981" w:type="pct"/>
            <w:vAlign w:val="center"/>
          </w:tcPr>
          <w:p w14:paraId="524C0AAE" w14:textId="77777777" w:rsidR="00B66CAD" w:rsidRPr="00AD4775" w:rsidRDefault="00B66CAD" w:rsidP="009F0BAC">
            <w:pPr>
              <w:spacing w:line="259" w:lineRule="auto"/>
              <w:ind w:right="109"/>
              <w:jc w:val="center"/>
              <w:rPr>
                <w:color w:val="auto"/>
              </w:rPr>
            </w:pPr>
          </w:p>
        </w:tc>
        <w:tc>
          <w:tcPr>
            <w:tcW w:w="526" w:type="pct"/>
            <w:vAlign w:val="center"/>
          </w:tcPr>
          <w:p w14:paraId="4A42932C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838" w:type="pct"/>
            <w:vAlign w:val="center"/>
          </w:tcPr>
          <w:p w14:paraId="7714D047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550" w:type="pct"/>
            <w:vAlign w:val="center"/>
          </w:tcPr>
          <w:p w14:paraId="74873710" w14:textId="77777777" w:rsidR="00B66CAD" w:rsidRDefault="00B66CAD" w:rsidP="009F0BAC">
            <w:pPr>
              <w:jc w:val="center"/>
              <w:rPr>
                <w:sz w:val="18"/>
              </w:rPr>
            </w:pPr>
          </w:p>
        </w:tc>
        <w:tc>
          <w:tcPr>
            <w:tcW w:w="626" w:type="pct"/>
            <w:vAlign w:val="center"/>
          </w:tcPr>
          <w:p w14:paraId="02586A03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  <w:tc>
          <w:tcPr>
            <w:tcW w:w="676" w:type="pct"/>
            <w:vAlign w:val="center"/>
          </w:tcPr>
          <w:p w14:paraId="14E798AF" w14:textId="77777777" w:rsidR="00B66CAD" w:rsidRDefault="00B66CAD" w:rsidP="009F0BA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18"/>
              </w:rPr>
            </w:pPr>
          </w:p>
        </w:tc>
      </w:tr>
      <w:bookmarkEnd w:id="2"/>
    </w:tbl>
    <w:p w14:paraId="399A879B" w14:textId="1A449F5D" w:rsidR="00DD4132" w:rsidRDefault="00DD4132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A26882" w14:textId="52902622" w:rsidR="00591EC1" w:rsidRDefault="00591EC1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9C7FD9E" w14:textId="68596BF7" w:rsidR="00591EC1" w:rsidRDefault="00591EC1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98FCD34" w14:textId="77777777" w:rsidR="00591EC1" w:rsidRDefault="00591EC1" w:rsidP="00B66CA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512AE9" w14:textId="77777777" w:rsidR="00B66CAD" w:rsidRDefault="00B66CAD" w:rsidP="00B66CAD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Documentos de referencia</w:t>
      </w:r>
    </w:p>
    <w:p w14:paraId="5CE8122C" w14:textId="77777777" w:rsidR="00B66CAD" w:rsidRDefault="00B66CAD" w:rsidP="00A2494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B66CAD" w:rsidRPr="00012ECC" w14:paraId="0A3A970D" w14:textId="77777777" w:rsidTr="00253858">
        <w:trPr>
          <w:trHeight w:val="256"/>
        </w:trPr>
        <w:tc>
          <w:tcPr>
            <w:tcW w:w="5000" w:type="pct"/>
            <w:shd w:val="clear" w:color="auto" w:fill="1F3864"/>
          </w:tcPr>
          <w:p w14:paraId="4E0E009E" w14:textId="77777777" w:rsidR="00B66CAD" w:rsidRPr="00576420" w:rsidRDefault="00B66CAD" w:rsidP="00576420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color w:val="auto"/>
                <w:kern w:val="32"/>
                <w:sz w:val="18"/>
                <w:szCs w:val="18"/>
                <w:lang w:val="es-ES_tradnl"/>
              </w:rPr>
            </w:pPr>
            <w:r w:rsidRPr="00576420">
              <w:rPr>
                <w:color w:val="auto"/>
                <w:kern w:val="32"/>
                <w:sz w:val="18"/>
                <w:szCs w:val="18"/>
                <w:lang w:val="es-ES_tradnl"/>
              </w:rPr>
              <w:t>DOCUMENTOS</w:t>
            </w:r>
          </w:p>
        </w:tc>
      </w:tr>
      <w:tr w:rsidR="00B66CAD" w:rsidRPr="00AD4775" w14:paraId="0F2D0BB4" w14:textId="77777777" w:rsidTr="009F0BAC">
        <w:trPr>
          <w:trHeight w:val="340"/>
        </w:trPr>
        <w:tc>
          <w:tcPr>
            <w:tcW w:w="5000" w:type="pct"/>
            <w:shd w:val="clear" w:color="auto" w:fill="auto"/>
          </w:tcPr>
          <w:p w14:paraId="04C1858C" w14:textId="77777777" w:rsidR="00B66CAD" w:rsidRPr="00AD4775" w:rsidRDefault="00B66CAD" w:rsidP="009F0BAC">
            <w:pPr>
              <w:pStyle w:val="Sinlista1"/>
              <w:widowControl w:val="0"/>
              <w:autoSpaceDE w:val="0"/>
              <w:autoSpaceDN w:val="0"/>
              <w:spacing w:after="0" w:line="214" w:lineRule="exact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66CAD" w:rsidRPr="00AD4775" w14:paraId="3B37C55B" w14:textId="77777777" w:rsidTr="009F0BAC">
        <w:trPr>
          <w:trHeight w:val="340"/>
        </w:trPr>
        <w:tc>
          <w:tcPr>
            <w:tcW w:w="5000" w:type="pct"/>
            <w:shd w:val="clear" w:color="auto" w:fill="auto"/>
          </w:tcPr>
          <w:p w14:paraId="4E26A293" w14:textId="77777777" w:rsidR="00B66CAD" w:rsidRPr="00AD4775" w:rsidRDefault="00B66CAD" w:rsidP="009F0BAC">
            <w:pPr>
              <w:pStyle w:val="Sinlista1"/>
              <w:widowControl w:val="0"/>
              <w:autoSpaceDE w:val="0"/>
              <w:autoSpaceDN w:val="0"/>
              <w:spacing w:after="0" w:line="214" w:lineRule="exact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bookmarkEnd w:id="0"/>
    </w:tbl>
    <w:p w14:paraId="659B19BC" w14:textId="77777777" w:rsidR="00B66CAD" w:rsidRDefault="00B66CAD" w:rsidP="00A2494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B66CAD" w:rsidSect="00B76272">
      <w:headerReference w:type="default" r:id="rId16"/>
      <w:footerReference w:type="default" r:id="rId17"/>
      <w:pgSz w:w="12242" w:h="15842" w:code="1"/>
      <w:pgMar w:top="1134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105C" w14:textId="77777777" w:rsidR="00287F6E" w:rsidRDefault="00287F6E">
      <w:r>
        <w:separator/>
      </w:r>
    </w:p>
  </w:endnote>
  <w:endnote w:type="continuationSeparator" w:id="0">
    <w:p w14:paraId="542FB170" w14:textId="77777777" w:rsidR="00287F6E" w:rsidRDefault="00287F6E">
      <w:r>
        <w:continuationSeparator/>
      </w:r>
    </w:p>
  </w:endnote>
  <w:endnote w:type="continuationNotice" w:id="1">
    <w:p w14:paraId="3C3D5B1E" w14:textId="77777777" w:rsidR="00287F6E" w:rsidRDefault="0028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B68F" w14:textId="570D854E" w:rsidR="00B9600C" w:rsidRDefault="00FD5537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_tradnl" w:eastAsia="es-ES"/>
      </w:rPr>
    </w:pPr>
    <w:r>
      <w:rPr>
        <w:noProof/>
      </w:rPr>
      <w:drawing>
        <wp:anchor distT="0" distB="0" distL="114300" distR="114300" simplePos="0" relativeHeight="251658241" behindDoc="0" locked="0" layoutInCell="1" allowOverlap="0" wp14:anchorId="23E6801F" wp14:editId="19290E12">
          <wp:simplePos x="0" y="0"/>
          <wp:positionH relativeFrom="page">
            <wp:posOffset>6195695</wp:posOffset>
          </wp:positionH>
          <wp:positionV relativeFrom="page">
            <wp:posOffset>9261475</wp:posOffset>
          </wp:positionV>
          <wp:extent cx="908685" cy="48895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233" w:rsidRPr="000D744B">
      <w:rPr>
        <w:b/>
        <w:i/>
        <w:color w:val="auto"/>
        <w:sz w:val="18"/>
        <w:szCs w:val="18"/>
        <w:lang w:val="es-ES" w:eastAsia="es-ES"/>
      </w:rPr>
      <w:t>Toda copia en PAPEL es un “Documento No Controlado” a excepción del origina</w:t>
    </w:r>
    <w:r w:rsidR="00330908" w:rsidRPr="000D744B">
      <w:rPr>
        <w:b/>
        <w:i/>
        <w:color w:val="auto"/>
        <w:sz w:val="18"/>
        <w:szCs w:val="18"/>
        <w:lang w:val="es-ES" w:eastAsia="es-ES"/>
      </w:rPr>
      <w:t>l</w:t>
    </w:r>
  </w:p>
  <w:p w14:paraId="03796C50" w14:textId="77777777" w:rsidR="000D744B" w:rsidRPr="000D744B" w:rsidRDefault="000D744B" w:rsidP="000D744B">
    <w:pPr>
      <w:tabs>
        <w:tab w:val="center" w:pos="4252"/>
        <w:tab w:val="right" w:pos="8504"/>
      </w:tabs>
      <w:ind w:right="51"/>
      <w:jc w:val="center"/>
      <w:rPr>
        <w:b/>
        <w:i/>
        <w:color w:val="auto"/>
        <w:sz w:val="18"/>
        <w:szCs w:val="18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5462" w14:textId="77777777" w:rsidR="00287F6E" w:rsidRDefault="00287F6E">
      <w:r>
        <w:separator/>
      </w:r>
    </w:p>
  </w:footnote>
  <w:footnote w:type="continuationSeparator" w:id="0">
    <w:p w14:paraId="390848DF" w14:textId="77777777" w:rsidR="00287F6E" w:rsidRDefault="00287F6E">
      <w:r>
        <w:continuationSeparator/>
      </w:r>
    </w:p>
  </w:footnote>
  <w:footnote w:type="continuationNotice" w:id="1">
    <w:p w14:paraId="7435CA74" w14:textId="77777777" w:rsidR="00287F6E" w:rsidRDefault="0028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2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4"/>
      <w:gridCol w:w="4221"/>
      <w:gridCol w:w="3543"/>
    </w:tblGrid>
    <w:tr w:rsidR="00156DF0" w:rsidRPr="00CD175C" w14:paraId="4B50DE25" w14:textId="77777777" w:rsidTr="009D0068">
      <w:trPr>
        <w:cantSplit/>
        <w:trHeight w:val="144"/>
      </w:trPr>
      <w:tc>
        <w:tcPr>
          <w:tcW w:w="1082" w:type="pct"/>
          <w:vMerge w:val="restart"/>
          <w:vAlign w:val="center"/>
        </w:tcPr>
        <w:p w14:paraId="389BA724" w14:textId="3C2B1D1B" w:rsidR="00156DF0" w:rsidRPr="000D744B" w:rsidRDefault="00FD5537" w:rsidP="00B4246D">
          <w:pPr>
            <w:pStyle w:val="Encabezado"/>
            <w:jc w:val="center"/>
            <w:rPr>
              <w:b/>
              <w:color w:val="FF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80C1DF8" wp14:editId="1248AC02">
                <wp:simplePos x="0" y="0"/>
                <wp:positionH relativeFrom="column">
                  <wp:posOffset>-40640</wp:posOffset>
                </wp:positionH>
                <wp:positionV relativeFrom="paragraph">
                  <wp:posOffset>-26035</wp:posOffset>
                </wp:positionV>
                <wp:extent cx="1343660" cy="600075"/>
                <wp:effectExtent l="0" t="0" r="8890" b="9525"/>
                <wp:wrapNone/>
                <wp:docPr id="1" name="Picture 1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30" w:type="pct"/>
          <w:vMerge w:val="restart"/>
          <w:vAlign w:val="center"/>
        </w:tcPr>
        <w:p w14:paraId="4667DFCD" w14:textId="77777777" w:rsidR="00A24949" w:rsidRPr="00A24949" w:rsidRDefault="00016FC5" w:rsidP="00A24949">
          <w:pPr>
            <w:pStyle w:val="Piedepgina"/>
            <w:rPr>
              <w:b/>
              <w:bCs/>
              <w:i/>
              <w:iCs/>
              <w:sz w:val="18"/>
              <w:szCs w:val="18"/>
            </w:rPr>
          </w:pPr>
          <w:r w:rsidRPr="000D744B">
            <w:rPr>
              <w:b/>
              <w:bCs/>
              <w:i/>
              <w:iCs/>
              <w:sz w:val="18"/>
              <w:szCs w:val="18"/>
            </w:rPr>
            <w:t>Nombre del documento:</w:t>
          </w:r>
          <w:r w:rsidR="0093204B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B66CAD">
            <w:rPr>
              <w:b/>
              <w:bCs/>
              <w:i/>
              <w:iCs/>
              <w:sz w:val="18"/>
              <w:szCs w:val="18"/>
            </w:rPr>
            <w:t>Formato para elaborar procedimientos</w:t>
          </w:r>
        </w:p>
      </w:tc>
      <w:tc>
        <w:tcPr>
          <w:tcW w:w="1788" w:type="pct"/>
          <w:vAlign w:val="center"/>
        </w:tcPr>
        <w:p w14:paraId="1A019F81" w14:textId="555582C2" w:rsidR="00873C2B" w:rsidRPr="000D744B" w:rsidRDefault="00156DF0" w:rsidP="000046B7">
          <w:pPr>
            <w:pStyle w:val="Piedepgina"/>
            <w:rPr>
              <w:b/>
              <w:i/>
              <w:color w:val="auto"/>
              <w:sz w:val="18"/>
              <w:szCs w:val="18"/>
              <w:lang w:val="pt-BR"/>
            </w:rPr>
          </w:pPr>
          <w:r w:rsidRPr="000D744B">
            <w:rPr>
              <w:b/>
              <w:i/>
              <w:color w:val="auto"/>
              <w:sz w:val="18"/>
              <w:szCs w:val="18"/>
              <w:lang w:val="pt-BR"/>
            </w:rPr>
            <w:t>Código:</w:t>
          </w:r>
          <w:r w:rsidR="0093204B">
            <w:rPr>
              <w:b/>
              <w:i/>
              <w:color w:val="auto"/>
              <w:sz w:val="18"/>
              <w:szCs w:val="18"/>
              <w:lang w:val="pt-BR"/>
            </w:rPr>
            <w:t xml:space="preserve"> TecNM</w:t>
          </w:r>
          <w:r w:rsidR="00873C2B">
            <w:rPr>
              <w:b/>
              <w:i/>
              <w:color w:val="auto"/>
              <w:sz w:val="18"/>
              <w:szCs w:val="18"/>
              <w:lang w:val="pt-BR"/>
            </w:rPr>
            <w:t>-</w:t>
          </w:r>
          <w:r w:rsidR="00B66CAD">
            <w:rPr>
              <w:b/>
              <w:i/>
              <w:color w:val="auto"/>
              <w:sz w:val="18"/>
              <w:szCs w:val="18"/>
              <w:lang w:val="pt-BR"/>
            </w:rPr>
            <w:t>APIZACO-GI-</w:t>
          </w:r>
          <w:r w:rsidR="009D0068">
            <w:rPr>
              <w:b/>
              <w:i/>
              <w:color w:val="auto"/>
              <w:sz w:val="18"/>
              <w:szCs w:val="18"/>
              <w:lang w:val="pt-BR"/>
            </w:rPr>
            <w:t>PO</w:t>
          </w:r>
          <w:r w:rsidR="00B66CAD">
            <w:rPr>
              <w:b/>
              <w:i/>
              <w:color w:val="auto"/>
              <w:sz w:val="18"/>
              <w:szCs w:val="18"/>
              <w:lang w:val="pt-BR"/>
            </w:rPr>
            <w:t>-</w:t>
          </w:r>
          <w:r w:rsidR="009D0068">
            <w:rPr>
              <w:b/>
              <w:i/>
              <w:color w:val="auto"/>
              <w:sz w:val="18"/>
              <w:szCs w:val="18"/>
              <w:lang w:val="pt-BR"/>
            </w:rPr>
            <w:t>01-02</w:t>
          </w:r>
        </w:p>
      </w:tc>
    </w:tr>
    <w:tr w:rsidR="00156DF0" w:rsidRPr="003E0D36" w14:paraId="5D2D7B57" w14:textId="77777777" w:rsidTr="009D0068">
      <w:trPr>
        <w:cantSplit/>
        <w:trHeight w:val="155"/>
      </w:trPr>
      <w:tc>
        <w:tcPr>
          <w:tcW w:w="1082" w:type="pct"/>
          <w:vMerge/>
        </w:tcPr>
        <w:p w14:paraId="786719D0" w14:textId="77777777" w:rsidR="00156DF0" w:rsidRPr="000D744B" w:rsidRDefault="00156DF0" w:rsidP="00DC1675">
          <w:pPr>
            <w:pStyle w:val="Encabezado"/>
            <w:rPr>
              <w:b/>
              <w:color w:val="auto"/>
              <w:sz w:val="18"/>
              <w:szCs w:val="18"/>
              <w:lang w:val="pt-BR"/>
            </w:rPr>
          </w:pPr>
        </w:p>
      </w:tc>
      <w:tc>
        <w:tcPr>
          <w:tcW w:w="2130" w:type="pct"/>
          <w:vMerge/>
          <w:vAlign w:val="center"/>
        </w:tcPr>
        <w:p w14:paraId="265641BE" w14:textId="77777777" w:rsidR="00156DF0" w:rsidRPr="000D744B" w:rsidRDefault="00156DF0" w:rsidP="00DF39AF">
          <w:pPr>
            <w:rPr>
              <w:b/>
              <w:i/>
              <w:color w:val="auto"/>
              <w:sz w:val="18"/>
              <w:szCs w:val="18"/>
              <w:lang w:val="pt-BR"/>
            </w:rPr>
          </w:pPr>
        </w:p>
      </w:tc>
      <w:tc>
        <w:tcPr>
          <w:tcW w:w="1788" w:type="pct"/>
          <w:vAlign w:val="center"/>
        </w:tcPr>
        <w:p w14:paraId="5624CF31" w14:textId="77777777" w:rsidR="00156DF0" w:rsidRPr="004D501D" w:rsidRDefault="00156DF0" w:rsidP="00DF39AF">
          <w:pPr>
            <w:rPr>
              <w:i/>
              <w:color w:val="auto"/>
              <w:sz w:val="18"/>
              <w:szCs w:val="18"/>
            </w:rPr>
          </w:pPr>
          <w:r w:rsidRPr="000D744B">
            <w:rPr>
              <w:b/>
              <w:i/>
              <w:color w:val="auto"/>
              <w:sz w:val="18"/>
              <w:szCs w:val="18"/>
            </w:rPr>
            <w:t>Revisión:</w:t>
          </w:r>
          <w:r w:rsidRPr="000D744B">
            <w:rPr>
              <w:b/>
              <w:bCs/>
              <w:i/>
              <w:color w:val="auto"/>
              <w:sz w:val="18"/>
              <w:szCs w:val="18"/>
            </w:rPr>
            <w:t xml:space="preserve"> </w:t>
          </w:r>
          <w:r w:rsidR="00445808">
            <w:rPr>
              <w:b/>
              <w:bCs/>
              <w:i/>
              <w:color w:val="auto"/>
              <w:sz w:val="18"/>
              <w:szCs w:val="18"/>
            </w:rPr>
            <w:t xml:space="preserve">  </w:t>
          </w:r>
          <w:r w:rsidR="00B66CAD">
            <w:rPr>
              <w:b/>
              <w:bCs/>
              <w:i/>
              <w:color w:val="auto"/>
              <w:sz w:val="18"/>
              <w:szCs w:val="18"/>
            </w:rPr>
            <w:t>2</w:t>
          </w:r>
        </w:p>
      </w:tc>
    </w:tr>
    <w:tr w:rsidR="00156DF0" w:rsidRPr="003E0D36" w14:paraId="14C05D66" w14:textId="77777777" w:rsidTr="009D0068">
      <w:trPr>
        <w:cantSplit/>
        <w:trHeight w:val="525"/>
      </w:trPr>
      <w:tc>
        <w:tcPr>
          <w:tcW w:w="1082" w:type="pct"/>
          <w:vMerge/>
        </w:tcPr>
        <w:p w14:paraId="34E1B211" w14:textId="77777777" w:rsidR="00156DF0" w:rsidRPr="000D744B" w:rsidRDefault="00156DF0" w:rsidP="00DC1675">
          <w:pPr>
            <w:pStyle w:val="Encabezado"/>
            <w:rPr>
              <w:b/>
              <w:color w:val="auto"/>
              <w:sz w:val="18"/>
              <w:szCs w:val="18"/>
            </w:rPr>
          </w:pPr>
        </w:p>
      </w:tc>
      <w:tc>
        <w:tcPr>
          <w:tcW w:w="2130" w:type="pct"/>
          <w:vMerge/>
          <w:vAlign w:val="center"/>
        </w:tcPr>
        <w:p w14:paraId="5178FA82" w14:textId="77777777" w:rsidR="00156DF0" w:rsidRPr="000D744B" w:rsidRDefault="00156DF0" w:rsidP="00025502">
          <w:pPr>
            <w:pStyle w:val="Encabezado"/>
            <w:rPr>
              <w:b/>
              <w:bCs/>
              <w:i/>
              <w:sz w:val="18"/>
              <w:szCs w:val="18"/>
            </w:rPr>
          </w:pPr>
        </w:p>
      </w:tc>
      <w:tc>
        <w:tcPr>
          <w:tcW w:w="1788" w:type="pct"/>
          <w:vAlign w:val="center"/>
        </w:tcPr>
        <w:p w14:paraId="292F403E" w14:textId="7AE59526" w:rsidR="00156DF0" w:rsidRPr="00445808" w:rsidRDefault="0093204B" w:rsidP="00DF39AF">
          <w:pPr>
            <w:rPr>
              <w:bCs/>
              <w:i/>
              <w:sz w:val="18"/>
              <w:szCs w:val="18"/>
            </w:rPr>
          </w:pP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Página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PAGE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="001C0978" w:rsidRPr="001C0978">
            <w:rPr>
              <w:b/>
              <w:bCs/>
              <w:i/>
              <w:noProof/>
              <w:color w:val="auto"/>
              <w:sz w:val="18"/>
              <w:szCs w:val="18"/>
              <w:lang w:val="es-ES"/>
            </w:rPr>
            <w:t>6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  <w:r w:rsidRPr="0093204B">
            <w:rPr>
              <w:b/>
              <w:i/>
              <w:color w:val="auto"/>
              <w:sz w:val="18"/>
              <w:szCs w:val="18"/>
              <w:lang w:val="es-ES"/>
            </w:rPr>
            <w:t xml:space="preserve"> de 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begin"/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instrText>NUMPAGES  \* Arabic  \* MERGEFORMAT</w:instrTex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separate"/>
          </w:r>
          <w:r w:rsidR="001C0978" w:rsidRPr="001C0978">
            <w:rPr>
              <w:b/>
              <w:bCs/>
              <w:i/>
              <w:noProof/>
              <w:color w:val="auto"/>
              <w:sz w:val="18"/>
              <w:szCs w:val="18"/>
              <w:lang w:val="es-ES"/>
            </w:rPr>
            <w:t>6</w:t>
          </w:r>
          <w:r w:rsidRPr="0093204B">
            <w:rPr>
              <w:b/>
              <w:bCs/>
              <w:i/>
              <w:color w:val="auto"/>
              <w:sz w:val="18"/>
              <w:szCs w:val="18"/>
            </w:rPr>
            <w:fldChar w:fldCharType="end"/>
          </w:r>
        </w:p>
      </w:tc>
    </w:tr>
  </w:tbl>
  <w:p w14:paraId="32CBC17C" w14:textId="77777777" w:rsidR="002169EF" w:rsidRDefault="002169EF" w:rsidP="004020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BCC"/>
    <w:multiLevelType w:val="hybridMultilevel"/>
    <w:tmpl w:val="C5B41ED0"/>
    <w:lvl w:ilvl="0" w:tplc="6E8A4018">
      <w:start w:val="1"/>
      <w:numFmt w:val="decimal"/>
      <w:lvlText w:val="3.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100E3F"/>
    <w:multiLevelType w:val="hybridMultilevel"/>
    <w:tmpl w:val="B058A76A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61A"/>
    <w:multiLevelType w:val="hybridMultilevel"/>
    <w:tmpl w:val="1396D3A4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F90"/>
    <w:multiLevelType w:val="hybridMultilevel"/>
    <w:tmpl w:val="B9D0D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CDBC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0914"/>
    <w:multiLevelType w:val="hybridMultilevel"/>
    <w:tmpl w:val="D29C3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14A2"/>
    <w:multiLevelType w:val="hybridMultilevel"/>
    <w:tmpl w:val="2E2E0204"/>
    <w:lvl w:ilvl="0" w:tplc="3A50716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135B4"/>
    <w:multiLevelType w:val="multilevel"/>
    <w:tmpl w:val="CC4C1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74192"/>
    <w:multiLevelType w:val="hybridMultilevel"/>
    <w:tmpl w:val="91BECE9E"/>
    <w:lvl w:ilvl="0" w:tplc="AED834BC">
      <w:start w:val="11"/>
      <w:numFmt w:val="decimal"/>
      <w:lvlText w:val="%1."/>
      <w:lvlJc w:val="left"/>
      <w:pPr>
        <w:ind w:left="1425" w:hanging="360"/>
      </w:pPr>
      <w:rPr>
        <w:rFonts w:ascii="Century Gothic" w:hAnsi="Century Gothic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8582F7A"/>
    <w:multiLevelType w:val="hybridMultilevel"/>
    <w:tmpl w:val="0B82CC8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0FB7E31"/>
    <w:multiLevelType w:val="multilevel"/>
    <w:tmpl w:val="5DCAA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FC7C6E"/>
    <w:multiLevelType w:val="hybridMultilevel"/>
    <w:tmpl w:val="1E32E7AA"/>
    <w:lvl w:ilvl="0" w:tplc="02AA878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65A7CCC"/>
    <w:multiLevelType w:val="hybridMultilevel"/>
    <w:tmpl w:val="C9C88D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28A45A47"/>
    <w:multiLevelType w:val="hybridMultilevel"/>
    <w:tmpl w:val="29AE4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4852"/>
    <w:multiLevelType w:val="hybridMultilevel"/>
    <w:tmpl w:val="51E8C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18E5"/>
    <w:multiLevelType w:val="hybridMultilevel"/>
    <w:tmpl w:val="9CB41A30"/>
    <w:lvl w:ilvl="0" w:tplc="F43AF692">
      <w:start w:val="10"/>
      <w:numFmt w:val="decimal"/>
      <w:lvlText w:val="%1."/>
      <w:lvlJc w:val="left"/>
      <w:pPr>
        <w:ind w:left="83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A7BD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382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A28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219F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48CD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039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237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832D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12443E1"/>
    <w:multiLevelType w:val="multilevel"/>
    <w:tmpl w:val="7AE2C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825A52"/>
    <w:multiLevelType w:val="hybridMultilevel"/>
    <w:tmpl w:val="0CF43CE0"/>
    <w:lvl w:ilvl="0" w:tplc="0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BA659A1"/>
    <w:multiLevelType w:val="multilevel"/>
    <w:tmpl w:val="7800061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05E6ECA"/>
    <w:multiLevelType w:val="hybridMultilevel"/>
    <w:tmpl w:val="6D2CC0F4"/>
    <w:lvl w:ilvl="0" w:tplc="0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A082C5B"/>
    <w:multiLevelType w:val="hybridMultilevel"/>
    <w:tmpl w:val="D24434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F2101"/>
    <w:multiLevelType w:val="hybridMultilevel"/>
    <w:tmpl w:val="BF2EF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1E1A"/>
    <w:multiLevelType w:val="hybridMultilevel"/>
    <w:tmpl w:val="E42CFB9E"/>
    <w:lvl w:ilvl="0" w:tplc="411C5D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 w15:restartNumberingAfterBreak="0">
    <w:nsid w:val="76446196"/>
    <w:multiLevelType w:val="hybridMultilevel"/>
    <w:tmpl w:val="0486D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9"/>
  </w:num>
  <w:num w:numId="5">
    <w:abstractNumId w:val="13"/>
  </w:num>
  <w:num w:numId="6">
    <w:abstractNumId w:val="22"/>
  </w:num>
  <w:num w:numId="7">
    <w:abstractNumId w:val="29"/>
  </w:num>
  <w:num w:numId="8">
    <w:abstractNumId w:val="25"/>
  </w:num>
  <w:num w:numId="9">
    <w:abstractNumId w:val="1"/>
  </w:num>
  <w:num w:numId="10">
    <w:abstractNumId w:val="21"/>
  </w:num>
  <w:num w:numId="11">
    <w:abstractNumId w:val="7"/>
  </w:num>
  <w:num w:numId="12">
    <w:abstractNumId w:val="2"/>
  </w:num>
  <w:num w:numId="13">
    <w:abstractNumId w:val="24"/>
  </w:num>
  <w:num w:numId="14">
    <w:abstractNumId w:val="8"/>
  </w:num>
  <w:num w:numId="15">
    <w:abstractNumId w:val="26"/>
  </w:num>
  <w:num w:numId="16">
    <w:abstractNumId w:val="0"/>
  </w:num>
  <w:num w:numId="17">
    <w:abstractNumId w:val="6"/>
  </w:num>
  <w:num w:numId="18">
    <w:abstractNumId w:val="28"/>
  </w:num>
  <w:num w:numId="19">
    <w:abstractNumId w:val="23"/>
  </w:num>
  <w:num w:numId="20">
    <w:abstractNumId w:val="30"/>
  </w:num>
  <w:num w:numId="21">
    <w:abstractNumId w:val="16"/>
  </w:num>
  <w:num w:numId="22">
    <w:abstractNumId w:val="14"/>
  </w:num>
  <w:num w:numId="23">
    <w:abstractNumId w:val="11"/>
  </w:num>
  <w:num w:numId="24">
    <w:abstractNumId w:val="5"/>
  </w:num>
  <w:num w:numId="25">
    <w:abstractNumId w:val="18"/>
  </w:num>
  <w:num w:numId="26">
    <w:abstractNumId w:val="4"/>
  </w:num>
  <w:num w:numId="27">
    <w:abstractNumId w:val="20"/>
  </w:num>
  <w:num w:numId="28">
    <w:abstractNumId w:val="10"/>
  </w:num>
  <w:num w:numId="29">
    <w:abstractNumId w:val="27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DF"/>
    <w:rsid w:val="0000198C"/>
    <w:rsid w:val="000023F6"/>
    <w:rsid w:val="0000317E"/>
    <w:rsid w:val="000046B7"/>
    <w:rsid w:val="00006B16"/>
    <w:rsid w:val="00006D3F"/>
    <w:rsid w:val="00011CAE"/>
    <w:rsid w:val="00012EC4"/>
    <w:rsid w:val="00013640"/>
    <w:rsid w:val="0001520D"/>
    <w:rsid w:val="00016FC5"/>
    <w:rsid w:val="0002069E"/>
    <w:rsid w:val="00024A8F"/>
    <w:rsid w:val="00024E22"/>
    <w:rsid w:val="00025502"/>
    <w:rsid w:val="00032836"/>
    <w:rsid w:val="00034257"/>
    <w:rsid w:val="00036493"/>
    <w:rsid w:val="00055C80"/>
    <w:rsid w:val="00056680"/>
    <w:rsid w:val="00061729"/>
    <w:rsid w:val="000729EE"/>
    <w:rsid w:val="00076FD0"/>
    <w:rsid w:val="000A0B01"/>
    <w:rsid w:val="000A25FC"/>
    <w:rsid w:val="000A5D0E"/>
    <w:rsid w:val="000A7804"/>
    <w:rsid w:val="000B5FE0"/>
    <w:rsid w:val="000B6E9C"/>
    <w:rsid w:val="000C4707"/>
    <w:rsid w:val="000C6244"/>
    <w:rsid w:val="000C6AAE"/>
    <w:rsid w:val="000C6B94"/>
    <w:rsid w:val="000D744B"/>
    <w:rsid w:val="000E4D2B"/>
    <w:rsid w:val="00107B0D"/>
    <w:rsid w:val="0011015A"/>
    <w:rsid w:val="0011259B"/>
    <w:rsid w:val="001224C9"/>
    <w:rsid w:val="0012298B"/>
    <w:rsid w:val="00124A44"/>
    <w:rsid w:val="00131896"/>
    <w:rsid w:val="00133907"/>
    <w:rsid w:val="00136000"/>
    <w:rsid w:val="001432FC"/>
    <w:rsid w:val="00144681"/>
    <w:rsid w:val="001457BD"/>
    <w:rsid w:val="00156DF0"/>
    <w:rsid w:val="00161292"/>
    <w:rsid w:val="00161413"/>
    <w:rsid w:val="0017040A"/>
    <w:rsid w:val="00170C85"/>
    <w:rsid w:val="0017210B"/>
    <w:rsid w:val="00172F6F"/>
    <w:rsid w:val="00173206"/>
    <w:rsid w:val="00175E4A"/>
    <w:rsid w:val="00176D8A"/>
    <w:rsid w:val="0018103E"/>
    <w:rsid w:val="00181B35"/>
    <w:rsid w:val="00187EDA"/>
    <w:rsid w:val="00192B28"/>
    <w:rsid w:val="00193D35"/>
    <w:rsid w:val="001962C4"/>
    <w:rsid w:val="00197C0A"/>
    <w:rsid w:val="001A04B3"/>
    <w:rsid w:val="001A7673"/>
    <w:rsid w:val="001B03DC"/>
    <w:rsid w:val="001B6053"/>
    <w:rsid w:val="001C0978"/>
    <w:rsid w:val="001C5EF9"/>
    <w:rsid w:val="001C7988"/>
    <w:rsid w:val="001D5A7B"/>
    <w:rsid w:val="001D751C"/>
    <w:rsid w:val="001F07AC"/>
    <w:rsid w:val="001F705B"/>
    <w:rsid w:val="002006DA"/>
    <w:rsid w:val="00203517"/>
    <w:rsid w:val="00205959"/>
    <w:rsid w:val="00211B01"/>
    <w:rsid w:val="002169EF"/>
    <w:rsid w:val="002225E6"/>
    <w:rsid w:val="00222E5D"/>
    <w:rsid w:val="0022764E"/>
    <w:rsid w:val="00230096"/>
    <w:rsid w:val="00234AAD"/>
    <w:rsid w:val="00234CD3"/>
    <w:rsid w:val="002373F9"/>
    <w:rsid w:val="00240E38"/>
    <w:rsid w:val="00241CA7"/>
    <w:rsid w:val="00253858"/>
    <w:rsid w:val="002552AC"/>
    <w:rsid w:val="00262EE7"/>
    <w:rsid w:val="00264014"/>
    <w:rsid w:val="0027116D"/>
    <w:rsid w:val="002747B9"/>
    <w:rsid w:val="00276998"/>
    <w:rsid w:val="00277141"/>
    <w:rsid w:val="002775CA"/>
    <w:rsid w:val="00281935"/>
    <w:rsid w:val="002848BE"/>
    <w:rsid w:val="0028779D"/>
    <w:rsid w:val="00287F6E"/>
    <w:rsid w:val="0029242D"/>
    <w:rsid w:val="00292E3C"/>
    <w:rsid w:val="002A2C02"/>
    <w:rsid w:val="002B5C10"/>
    <w:rsid w:val="002B5D17"/>
    <w:rsid w:val="002B6CF5"/>
    <w:rsid w:val="002C00A0"/>
    <w:rsid w:val="002C6996"/>
    <w:rsid w:val="002C73A8"/>
    <w:rsid w:val="002F2452"/>
    <w:rsid w:val="002F7D3B"/>
    <w:rsid w:val="002F7F04"/>
    <w:rsid w:val="00301F97"/>
    <w:rsid w:val="00304C05"/>
    <w:rsid w:val="0030789D"/>
    <w:rsid w:val="00321621"/>
    <w:rsid w:val="003252AA"/>
    <w:rsid w:val="0032542B"/>
    <w:rsid w:val="0032781F"/>
    <w:rsid w:val="00330304"/>
    <w:rsid w:val="00330908"/>
    <w:rsid w:val="003409A2"/>
    <w:rsid w:val="0034122E"/>
    <w:rsid w:val="003420D9"/>
    <w:rsid w:val="00346F9F"/>
    <w:rsid w:val="00361004"/>
    <w:rsid w:val="00383369"/>
    <w:rsid w:val="00387ABD"/>
    <w:rsid w:val="003949B0"/>
    <w:rsid w:val="003A556B"/>
    <w:rsid w:val="003A738D"/>
    <w:rsid w:val="003B2EBC"/>
    <w:rsid w:val="003B3F9A"/>
    <w:rsid w:val="003B4C8B"/>
    <w:rsid w:val="003B4FD0"/>
    <w:rsid w:val="003B55B6"/>
    <w:rsid w:val="003B5BB0"/>
    <w:rsid w:val="003B7658"/>
    <w:rsid w:val="003C733C"/>
    <w:rsid w:val="003D520A"/>
    <w:rsid w:val="003E345A"/>
    <w:rsid w:val="003F2982"/>
    <w:rsid w:val="004002B4"/>
    <w:rsid w:val="00401706"/>
    <w:rsid w:val="00402079"/>
    <w:rsid w:val="00406046"/>
    <w:rsid w:val="00407F9D"/>
    <w:rsid w:val="0041308F"/>
    <w:rsid w:val="00413288"/>
    <w:rsid w:val="004169C5"/>
    <w:rsid w:val="004177F1"/>
    <w:rsid w:val="00424929"/>
    <w:rsid w:val="004330D8"/>
    <w:rsid w:val="00435B5E"/>
    <w:rsid w:val="00442634"/>
    <w:rsid w:val="00444F82"/>
    <w:rsid w:val="00445808"/>
    <w:rsid w:val="004473B9"/>
    <w:rsid w:val="00454810"/>
    <w:rsid w:val="0045517B"/>
    <w:rsid w:val="00457B53"/>
    <w:rsid w:val="0047183B"/>
    <w:rsid w:val="00471A88"/>
    <w:rsid w:val="00482DFC"/>
    <w:rsid w:val="00483211"/>
    <w:rsid w:val="00495017"/>
    <w:rsid w:val="00495D45"/>
    <w:rsid w:val="004A15E1"/>
    <w:rsid w:val="004A6AF0"/>
    <w:rsid w:val="004B4528"/>
    <w:rsid w:val="004B509C"/>
    <w:rsid w:val="004D501D"/>
    <w:rsid w:val="004E2628"/>
    <w:rsid w:val="004F3EE0"/>
    <w:rsid w:val="005040E9"/>
    <w:rsid w:val="0050614E"/>
    <w:rsid w:val="005115D7"/>
    <w:rsid w:val="00516060"/>
    <w:rsid w:val="0052584F"/>
    <w:rsid w:val="00530B5F"/>
    <w:rsid w:val="0053125F"/>
    <w:rsid w:val="00553E7F"/>
    <w:rsid w:val="00573A60"/>
    <w:rsid w:val="0057533A"/>
    <w:rsid w:val="00576420"/>
    <w:rsid w:val="00580191"/>
    <w:rsid w:val="0058152A"/>
    <w:rsid w:val="00581FBF"/>
    <w:rsid w:val="00591EC1"/>
    <w:rsid w:val="00593683"/>
    <w:rsid w:val="0059567C"/>
    <w:rsid w:val="005A17A2"/>
    <w:rsid w:val="005B1DED"/>
    <w:rsid w:val="005C0972"/>
    <w:rsid w:val="005E708C"/>
    <w:rsid w:val="005F1A24"/>
    <w:rsid w:val="005F655A"/>
    <w:rsid w:val="006022D7"/>
    <w:rsid w:val="00603E82"/>
    <w:rsid w:val="006052F3"/>
    <w:rsid w:val="00611A56"/>
    <w:rsid w:val="006131C0"/>
    <w:rsid w:val="006150E6"/>
    <w:rsid w:val="0061789E"/>
    <w:rsid w:val="00623264"/>
    <w:rsid w:val="00626889"/>
    <w:rsid w:val="006311B4"/>
    <w:rsid w:val="00632FEF"/>
    <w:rsid w:val="00634C4B"/>
    <w:rsid w:val="0063587B"/>
    <w:rsid w:val="00641023"/>
    <w:rsid w:val="006410A6"/>
    <w:rsid w:val="0065191A"/>
    <w:rsid w:val="0066066D"/>
    <w:rsid w:val="00673AE6"/>
    <w:rsid w:val="00673EC5"/>
    <w:rsid w:val="00676158"/>
    <w:rsid w:val="00681C94"/>
    <w:rsid w:val="006829AB"/>
    <w:rsid w:val="00684544"/>
    <w:rsid w:val="0069200D"/>
    <w:rsid w:val="00695ADE"/>
    <w:rsid w:val="00697FD7"/>
    <w:rsid w:val="006A38C1"/>
    <w:rsid w:val="006A67F3"/>
    <w:rsid w:val="006B338D"/>
    <w:rsid w:val="006B7202"/>
    <w:rsid w:val="006C3E95"/>
    <w:rsid w:val="006C401C"/>
    <w:rsid w:val="006D169A"/>
    <w:rsid w:val="006D254A"/>
    <w:rsid w:val="006D31E9"/>
    <w:rsid w:val="006E693F"/>
    <w:rsid w:val="006F22D2"/>
    <w:rsid w:val="006F44D9"/>
    <w:rsid w:val="006F54A5"/>
    <w:rsid w:val="00705998"/>
    <w:rsid w:val="00705E9E"/>
    <w:rsid w:val="0072123D"/>
    <w:rsid w:val="007232CA"/>
    <w:rsid w:val="00731DBE"/>
    <w:rsid w:val="007426EF"/>
    <w:rsid w:val="00757498"/>
    <w:rsid w:val="00757652"/>
    <w:rsid w:val="00761678"/>
    <w:rsid w:val="007616D0"/>
    <w:rsid w:val="00766BC2"/>
    <w:rsid w:val="007675C6"/>
    <w:rsid w:val="007804E2"/>
    <w:rsid w:val="00785575"/>
    <w:rsid w:val="00796729"/>
    <w:rsid w:val="007A3DB9"/>
    <w:rsid w:val="007A5ED2"/>
    <w:rsid w:val="007A7AC4"/>
    <w:rsid w:val="007B0AC5"/>
    <w:rsid w:val="007B24A1"/>
    <w:rsid w:val="007B566F"/>
    <w:rsid w:val="007B607F"/>
    <w:rsid w:val="007B6863"/>
    <w:rsid w:val="007B6ED0"/>
    <w:rsid w:val="007C1745"/>
    <w:rsid w:val="007C2CCC"/>
    <w:rsid w:val="007C4048"/>
    <w:rsid w:val="007D65F6"/>
    <w:rsid w:val="007E77AC"/>
    <w:rsid w:val="007F37A5"/>
    <w:rsid w:val="007F4530"/>
    <w:rsid w:val="007F4B35"/>
    <w:rsid w:val="007F4CA8"/>
    <w:rsid w:val="00804AEA"/>
    <w:rsid w:val="00811192"/>
    <w:rsid w:val="00813C87"/>
    <w:rsid w:val="0081549F"/>
    <w:rsid w:val="0082652D"/>
    <w:rsid w:val="0082761D"/>
    <w:rsid w:val="00830ED1"/>
    <w:rsid w:val="00831DC3"/>
    <w:rsid w:val="00833548"/>
    <w:rsid w:val="00834008"/>
    <w:rsid w:val="00834DF2"/>
    <w:rsid w:val="00836216"/>
    <w:rsid w:val="008407E1"/>
    <w:rsid w:val="008439D2"/>
    <w:rsid w:val="00847B39"/>
    <w:rsid w:val="008515E2"/>
    <w:rsid w:val="0085398A"/>
    <w:rsid w:val="0085521E"/>
    <w:rsid w:val="00855516"/>
    <w:rsid w:val="00861FB7"/>
    <w:rsid w:val="0086428E"/>
    <w:rsid w:val="0087109E"/>
    <w:rsid w:val="00873C2B"/>
    <w:rsid w:val="008757BF"/>
    <w:rsid w:val="008777D0"/>
    <w:rsid w:val="00880613"/>
    <w:rsid w:val="0088249F"/>
    <w:rsid w:val="00884D83"/>
    <w:rsid w:val="008870BE"/>
    <w:rsid w:val="00892EEC"/>
    <w:rsid w:val="00896181"/>
    <w:rsid w:val="008A249E"/>
    <w:rsid w:val="008A3454"/>
    <w:rsid w:val="008A7E10"/>
    <w:rsid w:val="008B03E4"/>
    <w:rsid w:val="008B4AB4"/>
    <w:rsid w:val="008B5CCC"/>
    <w:rsid w:val="008C079B"/>
    <w:rsid w:val="008C0837"/>
    <w:rsid w:val="008C5553"/>
    <w:rsid w:val="008C607A"/>
    <w:rsid w:val="008C6D2F"/>
    <w:rsid w:val="008D26D9"/>
    <w:rsid w:val="008D3F75"/>
    <w:rsid w:val="008D5762"/>
    <w:rsid w:val="008D7A56"/>
    <w:rsid w:val="008E4243"/>
    <w:rsid w:val="008E5FE3"/>
    <w:rsid w:val="008F274F"/>
    <w:rsid w:val="008F532A"/>
    <w:rsid w:val="00903C0A"/>
    <w:rsid w:val="00906BC7"/>
    <w:rsid w:val="00920386"/>
    <w:rsid w:val="00924850"/>
    <w:rsid w:val="0092551A"/>
    <w:rsid w:val="009258EF"/>
    <w:rsid w:val="00927389"/>
    <w:rsid w:val="0093204B"/>
    <w:rsid w:val="00934956"/>
    <w:rsid w:val="009361CB"/>
    <w:rsid w:val="00936BB2"/>
    <w:rsid w:val="009440A0"/>
    <w:rsid w:val="00952B52"/>
    <w:rsid w:val="00952ECB"/>
    <w:rsid w:val="0095400A"/>
    <w:rsid w:val="009574B9"/>
    <w:rsid w:val="00957D53"/>
    <w:rsid w:val="0096296B"/>
    <w:rsid w:val="00982DE0"/>
    <w:rsid w:val="00996A8B"/>
    <w:rsid w:val="009B5070"/>
    <w:rsid w:val="009C623B"/>
    <w:rsid w:val="009D0068"/>
    <w:rsid w:val="009D137A"/>
    <w:rsid w:val="009E4855"/>
    <w:rsid w:val="009F0BAC"/>
    <w:rsid w:val="00A029D3"/>
    <w:rsid w:val="00A117D1"/>
    <w:rsid w:val="00A12831"/>
    <w:rsid w:val="00A14411"/>
    <w:rsid w:val="00A15886"/>
    <w:rsid w:val="00A24949"/>
    <w:rsid w:val="00A30CDF"/>
    <w:rsid w:val="00A37A6E"/>
    <w:rsid w:val="00A37B20"/>
    <w:rsid w:val="00A37DC3"/>
    <w:rsid w:val="00A419F0"/>
    <w:rsid w:val="00A420B4"/>
    <w:rsid w:val="00A504C5"/>
    <w:rsid w:val="00A54E84"/>
    <w:rsid w:val="00A617F7"/>
    <w:rsid w:val="00A76765"/>
    <w:rsid w:val="00A76E02"/>
    <w:rsid w:val="00A76F3B"/>
    <w:rsid w:val="00A81AFB"/>
    <w:rsid w:val="00A841F2"/>
    <w:rsid w:val="00A84FD1"/>
    <w:rsid w:val="00A91463"/>
    <w:rsid w:val="00A92642"/>
    <w:rsid w:val="00A96DC4"/>
    <w:rsid w:val="00A96FB3"/>
    <w:rsid w:val="00AA18B7"/>
    <w:rsid w:val="00AA4718"/>
    <w:rsid w:val="00AB0EAA"/>
    <w:rsid w:val="00AC2474"/>
    <w:rsid w:val="00AC47ED"/>
    <w:rsid w:val="00AC6824"/>
    <w:rsid w:val="00AD1BCE"/>
    <w:rsid w:val="00AD4775"/>
    <w:rsid w:val="00AD54B6"/>
    <w:rsid w:val="00AD5CD1"/>
    <w:rsid w:val="00AE014F"/>
    <w:rsid w:val="00AF15C2"/>
    <w:rsid w:val="00AF770A"/>
    <w:rsid w:val="00B04665"/>
    <w:rsid w:val="00B06802"/>
    <w:rsid w:val="00B15D6A"/>
    <w:rsid w:val="00B34D3E"/>
    <w:rsid w:val="00B36E17"/>
    <w:rsid w:val="00B4246D"/>
    <w:rsid w:val="00B43BCE"/>
    <w:rsid w:val="00B50100"/>
    <w:rsid w:val="00B61941"/>
    <w:rsid w:val="00B66CAD"/>
    <w:rsid w:val="00B67A0C"/>
    <w:rsid w:val="00B7542C"/>
    <w:rsid w:val="00B75AAE"/>
    <w:rsid w:val="00B76272"/>
    <w:rsid w:val="00B76E44"/>
    <w:rsid w:val="00B852A2"/>
    <w:rsid w:val="00B9600C"/>
    <w:rsid w:val="00BA321F"/>
    <w:rsid w:val="00BA54B2"/>
    <w:rsid w:val="00BC196F"/>
    <w:rsid w:val="00BC4D5D"/>
    <w:rsid w:val="00BC4E68"/>
    <w:rsid w:val="00BC5992"/>
    <w:rsid w:val="00BC6893"/>
    <w:rsid w:val="00BD0281"/>
    <w:rsid w:val="00BD1AC8"/>
    <w:rsid w:val="00BD4314"/>
    <w:rsid w:val="00BE1233"/>
    <w:rsid w:val="00BE1DEC"/>
    <w:rsid w:val="00BE2F5C"/>
    <w:rsid w:val="00BE7598"/>
    <w:rsid w:val="00BF08AF"/>
    <w:rsid w:val="00BF31AC"/>
    <w:rsid w:val="00BF51A4"/>
    <w:rsid w:val="00BF605B"/>
    <w:rsid w:val="00C0342B"/>
    <w:rsid w:val="00C05869"/>
    <w:rsid w:val="00C0781C"/>
    <w:rsid w:val="00C110E8"/>
    <w:rsid w:val="00C1358A"/>
    <w:rsid w:val="00C13EB7"/>
    <w:rsid w:val="00C147E2"/>
    <w:rsid w:val="00C236BD"/>
    <w:rsid w:val="00C450D1"/>
    <w:rsid w:val="00C4688D"/>
    <w:rsid w:val="00C47353"/>
    <w:rsid w:val="00C55445"/>
    <w:rsid w:val="00C65E69"/>
    <w:rsid w:val="00C66CAC"/>
    <w:rsid w:val="00C6722F"/>
    <w:rsid w:val="00C73E06"/>
    <w:rsid w:val="00C7661D"/>
    <w:rsid w:val="00C96A0E"/>
    <w:rsid w:val="00CA0E91"/>
    <w:rsid w:val="00CA3AD2"/>
    <w:rsid w:val="00CA6855"/>
    <w:rsid w:val="00CA6D32"/>
    <w:rsid w:val="00CB10BA"/>
    <w:rsid w:val="00CB3A61"/>
    <w:rsid w:val="00CB5576"/>
    <w:rsid w:val="00CC011A"/>
    <w:rsid w:val="00CC43C1"/>
    <w:rsid w:val="00CD0047"/>
    <w:rsid w:val="00CD175C"/>
    <w:rsid w:val="00CD5E75"/>
    <w:rsid w:val="00CD69CF"/>
    <w:rsid w:val="00CE3B34"/>
    <w:rsid w:val="00CF304C"/>
    <w:rsid w:val="00CF42D4"/>
    <w:rsid w:val="00CF54FB"/>
    <w:rsid w:val="00D0391D"/>
    <w:rsid w:val="00D06114"/>
    <w:rsid w:val="00D26E7E"/>
    <w:rsid w:val="00D31F63"/>
    <w:rsid w:val="00D32B75"/>
    <w:rsid w:val="00D3685D"/>
    <w:rsid w:val="00D41B64"/>
    <w:rsid w:val="00D51E2D"/>
    <w:rsid w:val="00D55950"/>
    <w:rsid w:val="00D638FE"/>
    <w:rsid w:val="00D644A9"/>
    <w:rsid w:val="00D679C6"/>
    <w:rsid w:val="00D67E0D"/>
    <w:rsid w:val="00D735BC"/>
    <w:rsid w:val="00D748D7"/>
    <w:rsid w:val="00D75B0E"/>
    <w:rsid w:val="00D82B07"/>
    <w:rsid w:val="00D84E98"/>
    <w:rsid w:val="00DA038B"/>
    <w:rsid w:val="00DA1EB3"/>
    <w:rsid w:val="00DB5575"/>
    <w:rsid w:val="00DB7AE7"/>
    <w:rsid w:val="00DC05CF"/>
    <w:rsid w:val="00DC06C4"/>
    <w:rsid w:val="00DC1675"/>
    <w:rsid w:val="00DC4354"/>
    <w:rsid w:val="00DC66C9"/>
    <w:rsid w:val="00DD18FC"/>
    <w:rsid w:val="00DD21BC"/>
    <w:rsid w:val="00DD2FD6"/>
    <w:rsid w:val="00DD4132"/>
    <w:rsid w:val="00DD6D2D"/>
    <w:rsid w:val="00DD7D78"/>
    <w:rsid w:val="00DE5D00"/>
    <w:rsid w:val="00DF09A7"/>
    <w:rsid w:val="00DF39AF"/>
    <w:rsid w:val="00E045EE"/>
    <w:rsid w:val="00E05AA7"/>
    <w:rsid w:val="00E150A2"/>
    <w:rsid w:val="00E1715F"/>
    <w:rsid w:val="00E20FB1"/>
    <w:rsid w:val="00E30194"/>
    <w:rsid w:val="00E33B44"/>
    <w:rsid w:val="00E454FE"/>
    <w:rsid w:val="00E6022A"/>
    <w:rsid w:val="00E60E0E"/>
    <w:rsid w:val="00E740EA"/>
    <w:rsid w:val="00E819AA"/>
    <w:rsid w:val="00E83A54"/>
    <w:rsid w:val="00E908F3"/>
    <w:rsid w:val="00E91481"/>
    <w:rsid w:val="00E97195"/>
    <w:rsid w:val="00E97A95"/>
    <w:rsid w:val="00EA3E48"/>
    <w:rsid w:val="00EA4001"/>
    <w:rsid w:val="00EB050E"/>
    <w:rsid w:val="00EB20A2"/>
    <w:rsid w:val="00EB69F0"/>
    <w:rsid w:val="00EC1007"/>
    <w:rsid w:val="00EC2C28"/>
    <w:rsid w:val="00EC3155"/>
    <w:rsid w:val="00EC729D"/>
    <w:rsid w:val="00ED22F0"/>
    <w:rsid w:val="00ED3E5D"/>
    <w:rsid w:val="00EF2623"/>
    <w:rsid w:val="00F06BF0"/>
    <w:rsid w:val="00F1091D"/>
    <w:rsid w:val="00F10B02"/>
    <w:rsid w:val="00F16869"/>
    <w:rsid w:val="00F20752"/>
    <w:rsid w:val="00F21512"/>
    <w:rsid w:val="00F266B0"/>
    <w:rsid w:val="00F34C4A"/>
    <w:rsid w:val="00F427E8"/>
    <w:rsid w:val="00F60C41"/>
    <w:rsid w:val="00F65538"/>
    <w:rsid w:val="00F7035B"/>
    <w:rsid w:val="00F72BF2"/>
    <w:rsid w:val="00F73E20"/>
    <w:rsid w:val="00F75233"/>
    <w:rsid w:val="00F8098A"/>
    <w:rsid w:val="00F829EA"/>
    <w:rsid w:val="00F85877"/>
    <w:rsid w:val="00FA7DBC"/>
    <w:rsid w:val="00FB5FB5"/>
    <w:rsid w:val="00FB659D"/>
    <w:rsid w:val="00FC0AF2"/>
    <w:rsid w:val="00FC2634"/>
    <w:rsid w:val="00FC721B"/>
    <w:rsid w:val="00FD153B"/>
    <w:rsid w:val="00FD2BD4"/>
    <w:rsid w:val="00FD42A4"/>
    <w:rsid w:val="00FD5537"/>
    <w:rsid w:val="00FD786A"/>
    <w:rsid w:val="00FE20AF"/>
    <w:rsid w:val="00FE4FC1"/>
    <w:rsid w:val="00FE7973"/>
    <w:rsid w:val="00FF097D"/>
    <w:rsid w:val="00FF55DF"/>
    <w:rsid w:val="01A640E0"/>
    <w:rsid w:val="1144F460"/>
    <w:rsid w:val="15C401C7"/>
    <w:rsid w:val="1ABC0FDC"/>
    <w:rsid w:val="1C2A982B"/>
    <w:rsid w:val="218F3D35"/>
    <w:rsid w:val="23310EDC"/>
    <w:rsid w:val="2B3B96DE"/>
    <w:rsid w:val="37C3018F"/>
    <w:rsid w:val="3BC85AB4"/>
    <w:rsid w:val="3FF4B11E"/>
    <w:rsid w:val="43F1E6ED"/>
    <w:rsid w:val="470D9233"/>
    <w:rsid w:val="5E6AB730"/>
    <w:rsid w:val="6341033A"/>
    <w:rsid w:val="67AF29CA"/>
    <w:rsid w:val="71268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2DEC39"/>
  <w15:chartTrackingRefBased/>
  <w15:docId w15:val="{8629A303-2726-40D7-A3C1-AFA61D1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99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02079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AD4775"/>
    <w:pPr>
      <w:keepNext/>
      <w:keepLines/>
      <w:spacing w:line="259" w:lineRule="auto"/>
      <w:ind w:left="385" w:hanging="10"/>
      <w:outlineLvl w:val="1"/>
    </w:pPr>
    <w:rPr>
      <w:rFonts w:ascii="Century Gothic" w:eastAsia="Century Gothic" w:hAnsi="Century Gothic" w:cs="Century Gothic"/>
      <w:b/>
      <w:color w:val="00000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69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C699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6996"/>
  </w:style>
  <w:style w:type="table" w:styleId="Tablaconcuadrcula">
    <w:name w:val="Table Grid"/>
    <w:basedOn w:val="Tablanormal"/>
    <w:rsid w:val="002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C69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401706"/>
    <w:rPr>
      <w:rFonts w:ascii="Arial" w:hAnsi="Arial" w:cs="Arial"/>
      <w:color w:val="000000"/>
      <w:sz w:val="24"/>
      <w:szCs w:val="24"/>
      <w:lang w:val="es-MX" w:eastAsia="es-MX" w:bidi="ar-SA"/>
    </w:rPr>
  </w:style>
  <w:style w:type="paragraph" w:styleId="Textoindependiente2">
    <w:name w:val="Body Text 2"/>
    <w:basedOn w:val="Normal"/>
    <w:link w:val="Textoindependiente2Car"/>
    <w:rsid w:val="008439D2"/>
    <w:pPr>
      <w:jc w:val="both"/>
    </w:pPr>
    <w:rPr>
      <w:rFonts w:cs="Times New Roman"/>
      <w:b/>
      <w:color w:val="auto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8439D2"/>
    <w:rPr>
      <w:rFonts w:ascii="Arial" w:hAnsi="Arial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8439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s-ES" w:eastAsia="en-US"/>
    </w:rPr>
  </w:style>
  <w:style w:type="paragraph" w:customStyle="1" w:styleId="Default">
    <w:name w:val="Default"/>
    <w:rsid w:val="00697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0046B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46B7"/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D3E5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D3E5D"/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B4C8B"/>
    <w:pPr>
      <w:spacing w:after="120"/>
    </w:pPr>
  </w:style>
  <w:style w:type="character" w:customStyle="1" w:styleId="TextoindependienteCar">
    <w:name w:val="Texto independiente Car"/>
    <w:link w:val="Textoindependiente"/>
    <w:rsid w:val="003B4C8B"/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Sinlista1">
    <w:name w:val="Sin lista1"/>
    <w:semiHidden/>
    <w:rsid w:val="00581FBF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table" w:styleId="Tablaconcolumnas1">
    <w:name w:val="Table Columns 1"/>
    <w:basedOn w:val="Tablanormal"/>
    <w:rsid w:val="006A38C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6A38C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rsid w:val="009E4855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9E4855"/>
    <w:rPr>
      <w:color w:val="605E5C"/>
      <w:shd w:val="clear" w:color="auto" w:fill="E1DFDD"/>
    </w:rPr>
  </w:style>
  <w:style w:type="table" w:customStyle="1" w:styleId="TableGrid0">
    <w:name w:val="Table Grid0"/>
    <w:basedOn w:val="Tablanormal"/>
    <w:uiPriority w:val="39"/>
    <w:rsid w:val="002640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AD4775"/>
    <w:rPr>
      <w:rFonts w:ascii="Century Gothic" w:eastAsia="Century Gothic" w:hAnsi="Century Gothic" w:cs="Century Gothic"/>
      <w:b/>
      <w:color w:val="000000"/>
      <w:szCs w:val="22"/>
    </w:rPr>
  </w:style>
  <w:style w:type="character" w:customStyle="1" w:styleId="Ttulo1Car">
    <w:name w:val="Título 1 Car"/>
    <w:link w:val="Ttulo1"/>
    <w:rsid w:val="00402079"/>
    <w:rPr>
      <w:rFonts w:ascii="Calibri Light" w:hAnsi="Calibri Light"/>
      <w:b/>
      <w:bCs/>
      <w:color w:val="000000"/>
      <w:kern w:val="32"/>
      <w:sz w:val="32"/>
      <w:szCs w:val="32"/>
    </w:rPr>
  </w:style>
  <w:style w:type="character" w:customStyle="1" w:styleId="EncabezadoCar">
    <w:name w:val="Encabezado Car"/>
    <w:link w:val="Encabezado"/>
    <w:uiPriority w:val="99"/>
    <w:rsid w:val="0093204B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54E9A1-BF3B-4CC6-8975-ADE84C40569C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E519C788-0D20-4204-A7ED-A5B4064C02FA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200" b="1">
              <a:latin typeface="Arial" panose="020B0604020202020204" pitchFamily="34" charset="0"/>
              <a:cs typeface="Arial" panose="020B0604020202020204" pitchFamily="34" charset="0"/>
            </a:rPr>
            <a:t>ENTRADAS</a:t>
          </a:r>
          <a:endParaRPr lang="es-MX" sz="12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&lt;Listado de entradas de interés&gt;</a:t>
          </a:r>
        </a:p>
      </dgm:t>
    </dgm:pt>
    <dgm:pt modelId="{CA6B358F-3C16-4066-847D-EC1FC70F1D51}" type="parTrans" cxnId="{1EC8E2DE-243C-4903-9FD7-4517CDC674C1}">
      <dgm:prSet/>
      <dgm:spPr/>
      <dgm:t>
        <a:bodyPr/>
        <a:lstStyle/>
        <a:p>
          <a:endParaRPr lang="es-MX"/>
        </a:p>
      </dgm:t>
    </dgm:pt>
    <dgm:pt modelId="{3667F943-CA72-49AE-86B2-FB8261AE770B}" type="sibTrans" cxnId="{1EC8E2DE-243C-4903-9FD7-4517CDC674C1}">
      <dgm:prSet/>
      <dgm:spPr/>
      <dgm:t>
        <a:bodyPr/>
        <a:lstStyle/>
        <a:p>
          <a:endParaRPr lang="es-MX"/>
        </a:p>
      </dgm:t>
    </dgm:pt>
    <dgm:pt modelId="{26798CFB-5DB6-4F33-BC82-ACBEDFA6315A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s-MX" sz="1200">
              <a:latin typeface="Arial" panose="020B0604020202020204" pitchFamily="34" charset="0"/>
              <a:cs typeface="Arial" panose="020B0604020202020204" pitchFamily="34" charset="0"/>
            </a:rPr>
            <a:t>&lt;Nombre del Procedimiento&gt;</a:t>
          </a:r>
        </a:p>
      </dgm:t>
    </dgm:pt>
    <dgm:pt modelId="{E4F7EFC8-2C5F-474F-8558-929AF90C2111}" type="parTrans" cxnId="{FFFE582D-1233-493A-83A5-6670CACBEE2F}">
      <dgm:prSet/>
      <dgm:spPr/>
      <dgm:t>
        <a:bodyPr/>
        <a:lstStyle/>
        <a:p>
          <a:endParaRPr lang="es-MX"/>
        </a:p>
      </dgm:t>
    </dgm:pt>
    <dgm:pt modelId="{2015F73F-F5AD-4DD3-ACD8-ED4427B9D7B1}" type="sibTrans" cxnId="{FFFE582D-1233-493A-83A5-6670CACBEE2F}">
      <dgm:prSet/>
      <dgm:spPr/>
      <dgm:t>
        <a:bodyPr/>
        <a:lstStyle/>
        <a:p>
          <a:endParaRPr lang="es-MX"/>
        </a:p>
      </dgm:t>
    </dgm:pt>
    <dgm:pt modelId="{3541091E-7E8A-4080-8298-971831ECCADC}">
      <dgm:prSet phldrT="[Texto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MX" sz="1200" b="1">
              <a:latin typeface="Arial" panose="020B0604020202020204" pitchFamily="34" charset="0"/>
              <a:cs typeface="Arial" panose="020B0604020202020204" pitchFamily="34" charset="0"/>
            </a:rPr>
            <a:t>SALIDAS</a:t>
          </a:r>
          <a:endParaRPr lang="es-MX" sz="12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&lt;Listado de salidas que arroja el procedimiento&gt;</a:t>
          </a:r>
        </a:p>
      </dgm:t>
    </dgm:pt>
    <dgm:pt modelId="{4395AA24-474D-45F2-BD9D-8117FFA7062A}" type="parTrans" cxnId="{710450E6-E795-48C1-ABB9-8DB604BF61EC}">
      <dgm:prSet/>
      <dgm:spPr/>
      <dgm:t>
        <a:bodyPr/>
        <a:lstStyle/>
        <a:p>
          <a:endParaRPr lang="es-MX"/>
        </a:p>
      </dgm:t>
    </dgm:pt>
    <dgm:pt modelId="{D672DA36-83A0-4F3E-8AA2-81652BAB0129}" type="sibTrans" cxnId="{710450E6-E795-48C1-ABB9-8DB604BF61EC}">
      <dgm:prSet/>
      <dgm:spPr/>
      <dgm:t>
        <a:bodyPr/>
        <a:lstStyle/>
        <a:p>
          <a:endParaRPr lang="es-MX"/>
        </a:p>
      </dgm:t>
    </dgm:pt>
    <dgm:pt modelId="{251CC49C-1A9C-457D-AEED-2D3A3511BEEB}" type="pres">
      <dgm:prSet presAssocID="{E954E9A1-BF3B-4CC6-8975-ADE84C40569C}" presName="Name0" presStyleCnt="0">
        <dgm:presLayoutVars>
          <dgm:dir/>
          <dgm:resizeHandles val="exact"/>
        </dgm:presLayoutVars>
      </dgm:prSet>
      <dgm:spPr/>
    </dgm:pt>
    <dgm:pt modelId="{6851B266-3408-4646-B5EE-270AC8D7F65B}" type="pres">
      <dgm:prSet presAssocID="{E519C788-0D20-4204-A7ED-A5B4064C02FA}" presName="node" presStyleLbl="node1" presStyleIdx="0" presStyleCnt="3">
        <dgm:presLayoutVars>
          <dgm:bulletEnabled val="1"/>
        </dgm:presLayoutVars>
      </dgm:prSet>
      <dgm:spPr/>
    </dgm:pt>
    <dgm:pt modelId="{51D375AB-4A28-4BDE-8B58-F43C04397BA0}" type="pres">
      <dgm:prSet presAssocID="{3667F943-CA72-49AE-86B2-FB8261AE770B}" presName="sibTrans" presStyleLbl="sibTrans2D1" presStyleIdx="0" presStyleCnt="2"/>
      <dgm:spPr/>
    </dgm:pt>
    <dgm:pt modelId="{579409A8-2782-4A80-9BAB-AFD045C6FDBC}" type="pres">
      <dgm:prSet presAssocID="{3667F943-CA72-49AE-86B2-FB8261AE770B}" presName="connectorText" presStyleLbl="sibTrans2D1" presStyleIdx="0" presStyleCnt="2"/>
      <dgm:spPr/>
    </dgm:pt>
    <dgm:pt modelId="{2D2B1501-655D-4312-82B7-023AD307D40B}" type="pres">
      <dgm:prSet presAssocID="{26798CFB-5DB6-4F33-BC82-ACBEDFA6315A}" presName="node" presStyleLbl="node1" presStyleIdx="1" presStyleCnt="3">
        <dgm:presLayoutVars>
          <dgm:bulletEnabled val="1"/>
        </dgm:presLayoutVars>
      </dgm:prSet>
      <dgm:spPr/>
    </dgm:pt>
    <dgm:pt modelId="{CA59E73B-A466-4CAB-9782-C4B66FC7BD4C}" type="pres">
      <dgm:prSet presAssocID="{2015F73F-F5AD-4DD3-ACD8-ED4427B9D7B1}" presName="sibTrans" presStyleLbl="sibTrans2D1" presStyleIdx="1" presStyleCnt="2"/>
      <dgm:spPr/>
    </dgm:pt>
    <dgm:pt modelId="{07FAACD9-1939-4C3C-B960-714648F0BD09}" type="pres">
      <dgm:prSet presAssocID="{2015F73F-F5AD-4DD3-ACD8-ED4427B9D7B1}" presName="connectorText" presStyleLbl="sibTrans2D1" presStyleIdx="1" presStyleCnt="2"/>
      <dgm:spPr/>
    </dgm:pt>
    <dgm:pt modelId="{7780962E-7DD4-4716-9067-9B7DEBA3E195}" type="pres">
      <dgm:prSet presAssocID="{3541091E-7E8A-4080-8298-971831ECCADC}" presName="node" presStyleLbl="node1" presStyleIdx="2" presStyleCnt="3">
        <dgm:presLayoutVars>
          <dgm:bulletEnabled val="1"/>
        </dgm:presLayoutVars>
      </dgm:prSet>
      <dgm:spPr/>
    </dgm:pt>
  </dgm:ptLst>
  <dgm:cxnLst>
    <dgm:cxn modelId="{36CD4A05-B0E9-4319-8FB3-4A1B853ABE87}" type="presOf" srcId="{26798CFB-5DB6-4F33-BC82-ACBEDFA6315A}" destId="{2D2B1501-655D-4312-82B7-023AD307D40B}" srcOrd="0" destOrd="0" presId="urn:microsoft.com/office/officeart/2005/8/layout/process1"/>
    <dgm:cxn modelId="{5FC76F21-5E9B-46B9-977A-2C3BA4706CAE}" type="presOf" srcId="{E519C788-0D20-4204-A7ED-A5B4064C02FA}" destId="{6851B266-3408-4646-B5EE-270AC8D7F65B}" srcOrd="0" destOrd="0" presId="urn:microsoft.com/office/officeart/2005/8/layout/process1"/>
    <dgm:cxn modelId="{FFFE582D-1233-493A-83A5-6670CACBEE2F}" srcId="{E954E9A1-BF3B-4CC6-8975-ADE84C40569C}" destId="{26798CFB-5DB6-4F33-BC82-ACBEDFA6315A}" srcOrd="1" destOrd="0" parTransId="{E4F7EFC8-2C5F-474F-8558-929AF90C2111}" sibTransId="{2015F73F-F5AD-4DD3-ACD8-ED4427B9D7B1}"/>
    <dgm:cxn modelId="{2ED55A3D-F89D-4DB3-A490-9B02092985DF}" type="presOf" srcId="{2015F73F-F5AD-4DD3-ACD8-ED4427B9D7B1}" destId="{CA59E73B-A466-4CAB-9782-C4B66FC7BD4C}" srcOrd="0" destOrd="0" presId="urn:microsoft.com/office/officeart/2005/8/layout/process1"/>
    <dgm:cxn modelId="{8255D673-38E7-4AAE-BEB4-E2DBD6290475}" type="presOf" srcId="{3541091E-7E8A-4080-8298-971831ECCADC}" destId="{7780962E-7DD4-4716-9067-9B7DEBA3E195}" srcOrd="0" destOrd="0" presId="urn:microsoft.com/office/officeart/2005/8/layout/process1"/>
    <dgm:cxn modelId="{D3FBC393-BF1D-4560-81C0-5CA113E0DC55}" type="presOf" srcId="{E954E9A1-BF3B-4CC6-8975-ADE84C40569C}" destId="{251CC49C-1A9C-457D-AEED-2D3A3511BEEB}" srcOrd="0" destOrd="0" presId="urn:microsoft.com/office/officeart/2005/8/layout/process1"/>
    <dgm:cxn modelId="{3853F9AA-1CAD-49D7-8CA2-FE93D1085B94}" type="presOf" srcId="{2015F73F-F5AD-4DD3-ACD8-ED4427B9D7B1}" destId="{07FAACD9-1939-4C3C-B960-714648F0BD09}" srcOrd="1" destOrd="0" presId="urn:microsoft.com/office/officeart/2005/8/layout/process1"/>
    <dgm:cxn modelId="{8A4FE2AB-EBBA-43F4-84E5-87DDCDBA907C}" type="presOf" srcId="{3667F943-CA72-49AE-86B2-FB8261AE770B}" destId="{51D375AB-4A28-4BDE-8B58-F43C04397BA0}" srcOrd="0" destOrd="0" presId="urn:microsoft.com/office/officeart/2005/8/layout/process1"/>
    <dgm:cxn modelId="{1EC8E2DE-243C-4903-9FD7-4517CDC674C1}" srcId="{E954E9A1-BF3B-4CC6-8975-ADE84C40569C}" destId="{E519C788-0D20-4204-A7ED-A5B4064C02FA}" srcOrd="0" destOrd="0" parTransId="{CA6B358F-3C16-4066-847D-EC1FC70F1D51}" sibTransId="{3667F943-CA72-49AE-86B2-FB8261AE770B}"/>
    <dgm:cxn modelId="{27B907E6-3125-413E-8ACD-DD2CC584AD56}" type="presOf" srcId="{3667F943-CA72-49AE-86B2-FB8261AE770B}" destId="{579409A8-2782-4A80-9BAB-AFD045C6FDBC}" srcOrd="1" destOrd="0" presId="urn:microsoft.com/office/officeart/2005/8/layout/process1"/>
    <dgm:cxn modelId="{710450E6-E795-48C1-ABB9-8DB604BF61EC}" srcId="{E954E9A1-BF3B-4CC6-8975-ADE84C40569C}" destId="{3541091E-7E8A-4080-8298-971831ECCADC}" srcOrd="2" destOrd="0" parTransId="{4395AA24-474D-45F2-BD9D-8117FFA7062A}" sibTransId="{D672DA36-83A0-4F3E-8AA2-81652BAB0129}"/>
    <dgm:cxn modelId="{518B907B-9992-45DA-9EB5-7660EC169458}" type="presParOf" srcId="{251CC49C-1A9C-457D-AEED-2D3A3511BEEB}" destId="{6851B266-3408-4646-B5EE-270AC8D7F65B}" srcOrd="0" destOrd="0" presId="urn:microsoft.com/office/officeart/2005/8/layout/process1"/>
    <dgm:cxn modelId="{E7303F6D-F889-4A07-BAA2-8C5FCBD8682E}" type="presParOf" srcId="{251CC49C-1A9C-457D-AEED-2D3A3511BEEB}" destId="{51D375AB-4A28-4BDE-8B58-F43C04397BA0}" srcOrd="1" destOrd="0" presId="urn:microsoft.com/office/officeart/2005/8/layout/process1"/>
    <dgm:cxn modelId="{64D60122-1ED8-405D-9205-2133A1BB99F9}" type="presParOf" srcId="{51D375AB-4A28-4BDE-8B58-F43C04397BA0}" destId="{579409A8-2782-4A80-9BAB-AFD045C6FDBC}" srcOrd="0" destOrd="0" presId="urn:microsoft.com/office/officeart/2005/8/layout/process1"/>
    <dgm:cxn modelId="{260E2387-DF03-46E4-9800-18D3E9E54057}" type="presParOf" srcId="{251CC49C-1A9C-457D-AEED-2D3A3511BEEB}" destId="{2D2B1501-655D-4312-82B7-023AD307D40B}" srcOrd="2" destOrd="0" presId="urn:microsoft.com/office/officeart/2005/8/layout/process1"/>
    <dgm:cxn modelId="{0DA1E1A2-BB4F-4AC9-8B4A-03C0D8C10E8B}" type="presParOf" srcId="{251CC49C-1A9C-457D-AEED-2D3A3511BEEB}" destId="{CA59E73B-A466-4CAB-9782-C4B66FC7BD4C}" srcOrd="3" destOrd="0" presId="urn:microsoft.com/office/officeart/2005/8/layout/process1"/>
    <dgm:cxn modelId="{EFB6654A-2794-4DDC-BA7D-A8498F080284}" type="presParOf" srcId="{CA59E73B-A466-4CAB-9782-C4B66FC7BD4C}" destId="{07FAACD9-1939-4C3C-B960-714648F0BD09}" srcOrd="0" destOrd="0" presId="urn:microsoft.com/office/officeart/2005/8/layout/process1"/>
    <dgm:cxn modelId="{3CB205B1-CFD0-4BFB-9D39-AD6BA3DEED76}" type="presParOf" srcId="{251CC49C-1A9C-457D-AEED-2D3A3511BEEB}" destId="{7780962E-7DD4-4716-9067-9B7DEBA3E19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51B266-3408-4646-B5EE-270AC8D7F65B}">
      <dsp:nvSpPr>
        <dsp:cNvPr id="0" name=""/>
        <dsp:cNvSpPr/>
      </dsp:nvSpPr>
      <dsp:spPr>
        <a:xfrm>
          <a:off x="5516" y="181595"/>
          <a:ext cx="1648931" cy="98935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b="1" kern="1200">
              <a:latin typeface="Arial" panose="020B0604020202020204" pitchFamily="34" charset="0"/>
              <a:cs typeface="Arial" panose="020B0604020202020204" pitchFamily="34" charset="0"/>
            </a:rPr>
            <a:t>ENTRADAS</a:t>
          </a:r>
          <a:endParaRPr lang="es-MX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&lt;Listado de entradas de interés&gt;</a:t>
          </a:r>
        </a:p>
      </dsp:txBody>
      <dsp:txXfrm>
        <a:off x="34493" y="210572"/>
        <a:ext cx="1590977" cy="931405"/>
      </dsp:txXfrm>
    </dsp:sp>
    <dsp:sp modelId="{51D375AB-4A28-4BDE-8B58-F43C04397BA0}">
      <dsp:nvSpPr>
        <dsp:cNvPr id="0" name=""/>
        <dsp:cNvSpPr/>
      </dsp:nvSpPr>
      <dsp:spPr>
        <a:xfrm>
          <a:off x="1819341" y="471807"/>
          <a:ext cx="349573" cy="40893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700" kern="1200"/>
        </a:p>
      </dsp:txBody>
      <dsp:txXfrm>
        <a:off x="1819341" y="553594"/>
        <a:ext cx="244701" cy="245361"/>
      </dsp:txXfrm>
    </dsp:sp>
    <dsp:sp modelId="{2D2B1501-655D-4312-82B7-023AD307D40B}">
      <dsp:nvSpPr>
        <dsp:cNvPr id="0" name=""/>
        <dsp:cNvSpPr/>
      </dsp:nvSpPr>
      <dsp:spPr>
        <a:xfrm>
          <a:off x="2314021" y="181595"/>
          <a:ext cx="1648931" cy="98935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>
              <a:latin typeface="Arial" panose="020B0604020202020204" pitchFamily="34" charset="0"/>
              <a:cs typeface="Arial" panose="020B0604020202020204" pitchFamily="34" charset="0"/>
            </a:rPr>
            <a:t>&lt;Nombre del Procedimiento&gt;</a:t>
          </a:r>
        </a:p>
      </dsp:txBody>
      <dsp:txXfrm>
        <a:off x="2342998" y="210572"/>
        <a:ext cx="1590977" cy="931405"/>
      </dsp:txXfrm>
    </dsp:sp>
    <dsp:sp modelId="{CA59E73B-A466-4CAB-9782-C4B66FC7BD4C}">
      <dsp:nvSpPr>
        <dsp:cNvPr id="0" name=""/>
        <dsp:cNvSpPr/>
      </dsp:nvSpPr>
      <dsp:spPr>
        <a:xfrm>
          <a:off x="4127846" y="471807"/>
          <a:ext cx="349573" cy="40893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700" kern="1200"/>
        </a:p>
      </dsp:txBody>
      <dsp:txXfrm>
        <a:off x="4127846" y="553594"/>
        <a:ext cx="244701" cy="245361"/>
      </dsp:txXfrm>
    </dsp:sp>
    <dsp:sp modelId="{7780962E-7DD4-4716-9067-9B7DEBA3E195}">
      <dsp:nvSpPr>
        <dsp:cNvPr id="0" name=""/>
        <dsp:cNvSpPr/>
      </dsp:nvSpPr>
      <dsp:spPr>
        <a:xfrm>
          <a:off x="4622526" y="181595"/>
          <a:ext cx="1648931" cy="98935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b="1" kern="1200">
              <a:latin typeface="Arial" panose="020B0604020202020204" pitchFamily="34" charset="0"/>
              <a:cs typeface="Arial" panose="020B0604020202020204" pitchFamily="34" charset="0"/>
            </a:rPr>
            <a:t>SALIDAS</a:t>
          </a:r>
          <a:endParaRPr lang="es-MX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100" kern="1200">
              <a:latin typeface="Arial" panose="020B0604020202020204" pitchFamily="34" charset="0"/>
              <a:cs typeface="Arial" panose="020B0604020202020204" pitchFamily="34" charset="0"/>
            </a:rPr>
            <a:t>&lt;Listado de salidas que arroja el procedimiento&gt;</a:t>
          </a:r>
        </a:p>
      </dsp:txBody>
      <dsp:txXfrm>
        <a:off x="4651503" y="210572"/>
        <a:ext cx="1590977" cy="931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B106F16632F4C82DA363CDD39E7F3" ma:contentTypeVersion="3" ma:contentTypeDescription="Crear nuevo documento." ma:contentTypeScope="" ma:versionID="c93155591265db364f00b56085fb524e">
  <xsd:schema xmlns:xsd="http://www.w3.org/2001/XMLSchema" xmlns:xs="http://www.w3.org/2001/XMLSchema" xmlns:p="http://schemas.microsoft.com/office/2006/metadata/properties" xmlns:ns2="b747d674-eb44-4fe3-8837-5fcea2713522" targetNamespace="http://schemas.microsoft.com/office/2006/metadata/properties" ma:root="true" ma:fieldsID="2ecfc10dd40275c00e54f8d50b84ec3c" ns2:_="">
    <xsd:import namespace="b747d674-eb44-4fe3-8837-5fcea2713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7d674-eb44-4fe3-8837-5fcea271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159E2-C174-47FA-87BF-AAAD701E4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E7494-CE3A-4AC7-8BC4-50F515B7B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EBADA-104D-4E63-9E6F-3CE1F9B65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767BB-079F-419D-9B54-0C803562B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7d674-eb44-4fe3-8837-5fcea2713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550</Words>
  <Characters>3518</Characters>
  <Application>Microsoft Office Word</Application>
  <DocSecurity>0</DocSecurity>
  <Lines>29</Lines>
  <Paragraphs>8</Paragraphs>
  <ScaleCrop>false</ScaleCrop>
  <Manager/>
  <Company>TECNM/ITA</Company>
  <LinksUpToDate>false</LinksUpToDate>
  <CharactersWithSpaces>4060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PROCEDIMIENTO</dc:title>
  <dc:subject/>
  <dc:creator>VICENTE CASTILLO BENÍTEZ</dc:creator>
  <cp:keywords/>
  <dc:description/>
  <cp:lastModifiedBy>J RAMOS</cp:lastModifiedBy>
  <cp:revision>16</cp:revision>
  <cp:lastPrinted>2012-05-28T18:40:00Z</cp:lastPrinted>
  <dcterms:created xsi:type="dcterms:W3CDTF">2022-10-06T21:54:00Z</dcterms:created>
  <dcterms:modified xsi:type="dcterms:W3CDTF">2023-03-29T19:38:00Z</dcterms:modified>
  <cp:category/>
</cp:coreProperties>
</file>