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9"/>
        <w:tblW w:w="10960" w:type="dxa"/>
        <w:tblCellMar>
          <w:left w:w="70" w:type="dxa"/>
          <w:right w:w="70" w:type="dxa"/>
        </w:tblCellMar>
        <w:tblLook w:val="04A0" w:firstRow="1" w:lastRow="0" w:firstColumn="1" w:lastColumn="0" w:noHBand="0" w:noVBand="1"/>
      </w:tblPr>
      <w:tblGrid>
        <w:gridCol w:w="202"/>
        <w:gridCol w:w="572"/>
        <w:gridCol w:w="298"/>
        <w:gridCol w:w="277"/>
        <w:gridCol w:w="273"/>
        <w:gridCol w:w="273"/>
        <w:gridCol w:w="273"/>
        <w:gridCol w:w="273"/>
        <w:gridCol w:w="310"/>
        <w:gridCol w:w="273"/>
        <w:gridCol w:w="273"/>
        <w:gridCol w:w="273"/>
        <w:gridCol w:w="309"/>
        <w:gridCol w:w="273"/>
        <w:gridCol w:w="273"/>
        <w:gridCol w:w="273"/>
        <w:gridCol w:w="328"/>
        <w:gridCol w:w="273"/>
        <w:gridCol w:w="273"/>
        <w:gridCol w:w="273"/>
        <w:gridCol w:w="855"/>
        <w:gridCol w:w="280"/>
        <w:gridCol w:w="277"/>
        <w:gridCol w:w="384"/>
        <w:gridCol w:w="315"/>
        <w:gridCol w:w="313"/>
        <w:gridCol w:w="275"/>
        <w:gridCol w:w="424"/>
        <w:gridCol w:w="274"/>
        <w:gridCol w:w="275"/>
        <w:gridCol w:w="275"/>
        <w:gridCol w:w="274"/>
        <w:gridCol w:w="274"/>
        <w:gridCol w:w="273"/>
        <w:gridCol w:w="347"/>
      </w:tblGrid>
      <w:tr w:rsidRPr="002F1C2D" w:rsidR="00E62A43" w:rsidTr="00775B7C" w14:paraId="422B49B9" w14:textId="77777777">
        <w:trPr>
          <w:trHeight w:val="240"/>
        </w:trPr>
        <w:tc>
          <w:tcPr>
            <w:tcW w:w="202"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720D362" w14:textId="77777777">
            <w:pPr>
              <w:spacing w:after="0" w:line="240" w:lineRule="auto"/>
              <w:jc w:val="center"/>
              <w:rPr>
                <w:rFonts w:ascii="Arial" w:hAnsi="Arial" w:eastAsia="Times New Roman" w:cs="Arial"/>
                <w:b/>
                <w:bCs/>
                <w:lang w:eastAsia="es-MX"/>
              </w:rPr>
            </w:pPr>
            <w:r w:rsidRPr="002F1C2D">
              <w:rPr>
                <w:rFonts w:ascii="Arial" w:hAnsi="Arial" w:eastAsia="Times New Roman" w:cs="Arial"/>
                <w:b/>
                <w:bCs/>
                <w:lang w:eastAsia="es-MX"/>
              </w:rPr>
              <w:t> </w:t>
            </w:r>
          </w:p>
        </w:tc>
        <w:tc>
          <w:tcPr>
            <w:tcW w:w="10758" w:type="dxa"/>
            <w:gridSpan w:val="34"/>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15A5994" w14:textId="751C3C42">
            <w:pPr>
              <w:spacing w:after="0" w:line="240" w:lineRule="auto"/>
              <w:jc w:val="center"/>
              <w:rPr>
                <w:rFonts w:ascii="Arial" w:hAnsi="Arial" w:eastAsia="Times New Roman" w:cs="Arial"/>
                <w:b/>
                <w:bCs/>
                <w:sz w:val="18"/>
                <w:szCs w:val="18"/>
                <w:lang w:eastAsia="es-MX"/>
              </w:rPr>
            </w:pPr>
            <w:proofErr w:type="spellStart"/>
            <w:r>
              <w:rPr>
                <w:rFonts w:ascii="Arial" w:hAnsi="Arial" w:eastAsia="Times New Roman" w:cs="Arial"/>
                <w:b/>
                <w:bCs/>
                <w:sz w:val="18"/>
                <w:szCs w:val="18"/>
                <w:lang w:eastAsia="es-MX"/>
              </w:rPr>
              <w:t>TecNM</w:t>
            </w:r>
            <w:proofErr w:type="spellEnd"/>
            <w:r w:rsidRPr="002F1C2D">
              <w:rPr>
                <w:rFonts w:ascii="Arial" w:hAnsi="Arial" w:eastAsia="Times New Roman" w:cs="Arial"/>
                <w:b/>
                <w:bCs/>
                <w:sz w:val="18"/>
                <w:szCs w:val="18"/>
                <w:lang w:eastAsia="es-MX"/>
              </w:rPr>
              <w:t>/INSTITUTO TECNOLÓGICO DE APIZACO</w:t>
            </w:r>
            <w:r>
              <w:rPr>
                <w:rFonts w:ascii="Arial" w:hAnsi="Arial" w:eastAsia="Times New Roman" w:cs="Arial"/>
                <w:b/>
                <w:bCs/>
                <w:sz w:val="18"/>
                <w:szCs w:val="18"/>
                <w:lang w:eastAsia="es-MX"/>
              </w:rPr>
              <w:t xml:space="preserve"> </w:t>
            </w:r>
          </w:p>
        </w:tc>
      </w:tr>
      <w:tr w:rsidRPr="002F1C2D" w:rsidR="00E62A43" w:rsidTr="00775B7C" w14:paraId="5E937520" w14:textId="77777777">
        <w:trPr>
          <w:trHeight w:val="207"/>
        </w:trPr>
        <w:tc>
          <w:tcPr>
            <w:tcW w:w="10960" w:type="dxa"/>
            <w:gridSpan w:val="35"/>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11B81893" w14:textId="4CDFE818">
            <w:pPr>
              <w:spacing w:after="0" w:line="240" w:lineRule="auto"/>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DEPARTAMENTO:</w:t>
            </w:r>
            <w:r w:rsidRPr="688B150E" w:rsidR="3F849B41">
              <w:rPr>
                <w:rFonts w:ascii="Arial" w:hAnsi="Arial" w:eastAsia="Times New Roman" w:cs="Arial"/>
                <w:b/>
                <w:bCs/>
                <w:sz w:val="18"/>
                <w:szCs w:val="18"/>
                <w:lang w:eastAsia="es-MX"/>
              </w:rPr>
              <w:t xml:space="preserve"> (a)</w:t>
            </w:r>
          </w:p>
        </w:tc>
      </w:tr>
      <w:tr w:rsidRPr="002F1C2D" w:rsidR="00E62A43" w:rsidTr="00775B7C" w14:paraId="7A894540" w14:textId="77777777">
        <w:trPr>
          <w:trHeight w:val="207"/>
        </w:trPr>
        <w:tc>
          <w:tcPr>
            <w:tcW w:w="10960" w:type="dxa"/>
            <w:gridSpan w:val="35"/>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5A012F87" w14:textId="77777777">
            <w:pPr>
              <w:spacing w:after="0" w:line="240" w:lineRule="auto"/>
              <w:rPr>
                <w:rFonts w:ascii="Arial" w:hAnsi="Arial" w:eastAsia="Times New Roman" w:cs="Arial"/>
                <w:b/>
                <w:bCs/>
                <w:sz w:val="18"/>
                <w:szCs w:val="18"/>
                <w:lang w:eastAsia="es-MX"/>
              </w:rPr>
            </w:pPr>
          </w:p>
        </w:tc>
      </w:tr>
      <w:tr w:rsidRPr="002F1C2D" w:rsidR="00E62A43" w:rsidTr="00775B7C" w14:paraId="6C5DC8E0" w14:textId="77777777">
        <w:trPr>
          <w:trHeight w:val="240"/>
        </w:trPr>
        <w:tc>
          <w:tcPr>
            <w:tcW w:w="1349" w:type="dxa"/>
            <w:gridSpan w:val="4"/>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7F32A813" w14:textId="136B4F4C">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DOMICILIO</w:t>
            </w:r>
            <w:r w:rsidRPr="688B150E" w:rsidR="68996C69">
              <w:rPr>
                <w:rFonts w:ascii="Arial" w:hAnsi="Arial" w:eastAsia="Times New Roman" w:cs="Arial"/>
                <w:b/>
                <w:bCs/>
                <w:sz w:val="18"/>
                <w:szCs w:val="18"/>
                <w:lang w:eastAsia="es-MX"/>
              </w:rPr>
              <w:t xml:space="preserve"> (b)</w:t>
            </w:r>
          </w:p>
        </w:tc>
        <w:tc>
          <w:tcPr>
            <w:tcW w:w="140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566DC9C"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Calle y No.:</w:t>
            </w:r>
          </w:p>
        </w:tc>
        <w:tc>
          <w:tcPr>
            <w:tcW w:w="3094"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62A2250"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113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9734880"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Municipio:</w:t>
            </w:r>
          </w:p>
        </w:tc>
        <w:tc>
          <w:tcPr>
            <w:tcW w:w="3980" w:type="dxa"/>
            <w:gridSpan w:val="1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6B156DA" w14:textId="77777777">
            <w:pPr>
              <w:spacing w:after="0" w:line="240" w:lineRule="auto"/>
              <w:jc w:val="center"/>
              <w:rPr>
                <w:rFonts w:ascii="Arial" w:hAnsi="Arial" w:eastAsia="Times New Roman" w:cs="Arial"/>
                <w:sz w:val="20"/>
                <w:szCs w:val="20"/>
                <w:lang w:eastAsia="es-MX"/>
              </w:rPr>
            </w:pPr>
            <w:r w:rsidRPr="002F1C2D">
              <w:rPr>
                <w:rFonts w:ascii="Arial" w:hAnsi="Arial" w:eastAsia="Times New Roman" w:cs="Arial"/>
                <w:sz w:val="20"/>
                <w:szCs w:val="20"/>
                <w:lang w:eastAsia="es-MX"/>
              </w:rPr>
              <w:t> </w:t>
            </w:r>
          </w:p>
        </w:tc>
      </w:tr>
      <w:tr w:rsidRPr="002F1C2D" w:rsidR="00E62A43" w:rsidTr="00775B7C" w14:paraId="4BFEC3F4" w14:textId="77777777">
        <w:trPr>
          <w:trHeight w:val="240"/>
        </w:trPr>
        <w:tc>
          <w:tcPr>
            <w:tcW w:w="1349" w:type="dxa"/>
            <w:gridSpan w:val="4"/>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64F037DA" w14:textId="77777777">
            <w:pPr>
              <w:spacing w:after="0" w:line="240" w:lineRule="auto"/>
              <w:rPr>
                <w:rFonts w:ascii="Arial" w:hAnsi="Arial" w:eastAsia="Times New Roman" w:cs="Arial"/>
                <w:b/>
                <w:bCs/>
                <w:sz w:val="18"/>
                <w:szCs w:val="18"/>
                <w:lang w:eastAsia="es-MX"/>
              </w:rPr>
            </w:pPr>
          </w:p>
        </w:tc>
        <w:tc>
          <w:tcPr>
            <w:tcW w:w="140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E9B9769"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Colonia:</w:t>
            </w:r>
          </w:p>
        </w:tc>
        <w:tc>
          <w:tcPr>
            <w:tcW w:w="3094"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20C8297"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1796"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4FAC6FB"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Entidad Federativa:</w:t>
            </w:r>
          </w:p>
        </w:tc>
        <w:tc>
          <w:tcPr>
            <w:tcW w:w="3319"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3B042C7"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r>
      <w:tr w:rsidRPr="002F1C2D" w:rsidR="00E62A43" w:rsidTr="00775B7C" w14:paraId="08FFE206" w14:textId="77777777">
        <w:trPr>
          <w:trHeight w:val="240"/>
        </w:trPr>
        <w:tc>
          <w:tcPr>
            <w:tcW w:w="1349" w:type="dxa"/>
            <w:gridSpan w:val="4"/>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07B044A1" w14:textId="77777777">
            <w:pPr>
              <w:spacing w:after="0" w:line="240" w:lineRule="auto"/>
              <w:rPr>
                <w:rFonts w:ascii="Arial" w:hAnsi="Arial" w:eastAsia="Times New Roman" w:cs="Arial"/>
                <w:b/>
                <w:bCs/>
                <w:sz w:val="18"/>
                <w:szCs w:val="18"/>
                <w:lang w:eastAsia="es-MX"/>
              </w:rPr>
            </w:pPr>
          </w:p>
        </w:tc>
        <w:tc>
          <w:tcPr>
            <w:tcW w:w="140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04597ED"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Ciudad:</w:t>
            </w:r>
          </w:p>
        </w:tc>
        <w:tc>
          <w:tcPr>
            <w:tcW w:w="3094"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8E224DB"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3123"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76ACC384" w14:textId="725C8F37">
            <w:pPr>
              <w:spacing w:after="0" w:line="240" w:lineRule="auto"/>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NÚMERO CONSECUTIVO DE VERIF:</w:t>
            </w:r>
            <w:r w:rsidRPr="688B150E" w:rsidR="4F0CCF5B">
              <w:rPr>
                <w:rFonts w:ascii="Arial" w:hAnsi="Arial" w:eastAsia="Times New Roman" w:cs="Arial"/>
                <w:b/>
                <w:bCs/>
                <w:sz w:val="18"/>
                <w:szCs w:val="18"/>
                <w:lang w:eastAsia="es-MX"/>
              </w:rPr>
              <w:t xml:space="preserve"> (c)</w:t>
            </w:r>
          </w:p>
        </w:tc>
        <w:tc>
          <w:tcPr>
            <w:tcW w:w="1992" w:type="dxa"/>
            <w:gridSpan w:val="7"/>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CD5969D"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r>
      <w:tr w:rsidRPr="002F1C2D" w:rsidR="00E62A43" w:rsidTr="00775B7C" w14:paraId="56F0C473" w14:textId="77777777">
        <w:trPr>
          <w:trHeight w:val="240"/>
        </w:trPr>
        <w:tc>
          <w:tcPr>
            <w:tcW w:w="1349" w:type="dxa"/>
            <w:gridSpan w:val="4"/>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5B8EC39D" w14:textId="77777777">
            <w:pPr>
              <w:spacing w:after="0" w:line="240" w:lineRule="auto"/>
              <w:rPr>
                <w:rFonts w:ascii="Arial" w:hAnsi="Arial" w:eastAsia="Times New Roman" w:cs="Arial"/>
                <w:b/>
                <w:bCs/>
                <w:sz w:val="18"/>
                <w:szCs w:val="18"/>
                <w:lang w:eastAsia="es-MX"/>
              </w:rPr>
            </w:pPr>
          </w:p>
        </w:tc>
        <w:tc>
          <w:tcPr>
            <w:tcW w:w="140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EF34A29"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C.P.:</w:t>
            </w:r>
          </w:p>
        </w:tc>
        <w:tc>
          <w:tcPr>
            <w:tcW w:w="3094"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670BE7E"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115" w:type="dxa"/>
            <w:gridSpan w:val="1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E48B912"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r>
      <w:tr w:rsidRPr="002F1C2D" w:rsidR="00E62A43" w:rsidTr="00775B7C" w14:paraId="2E1DC2C1" w14:textId="77777777">
        <w:trPr>
          <w:trHeight w:val="390"/>
        </w:trPr>
        <w:tc>
          <w:tcPr>
            <w:tcW w:w="6700" w:type="dxa"/>
            <w:gridSpan w:val="2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6DAD529B" w14:textId="711EE2CB">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FECHA Y HORA DEL RECORRIDO DE VERIFICACION</w:t>
            </w:r>
            <w:r w:rsidRPr="688B150E" w:rsidR="233C552D">
              <w:rPr>
                <w:rFonts w:ascii="Arial" w:hAnsi="Arial" w:eastAsia="Times New Roman" w:cs="Arial"/>
                <w:b/>
                <w:bCs/>
                <w:sz w:val="18"/>
                <w:szCs w:val="18"/>
                <w:lang w:eastAsia="es-MX"/>
              </w:rPr>
              <w:t xml:space="preserve"> (d)</w:t>
            </w:r>
          </w:p>
        </w:tc>
        <w:tc>
          <w:tcPr>
            <w:tcW w:w="1844" w:type="dxa"/>
            <w:gridSpan w:val="6"/>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2D46F48D" w14:textId="2B47F542">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TIPO DE RECORRIDO DE VERFICACION:</w:t>
            </w:r>
            <w:r w:rsidRPr="688B150E" w:rsidR="6E8F8B62">
              <w:rPr>
                <w:rFonts w:ascii="Arial" w:hAnsi="Arial" w:eastAsia="Times New Roman" w:cs="Arial"/>
                <w:b/>
                <w:bCs/>
                <w:sz w:val="18"/>
                <w:szCs w:val="18"/>
                <w:lang w:eastAsia="es-MX"/>
              </w:rPr>
              <w:t xml:space="preserve"> (e)</w:t>
            </w:r>
          </w:p>
        </w:tc>
        <w:tc>
          <w:tcPr>
            <w:tcW w:w="179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620A2F6"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Ordinario</w:t>
            </w:r>
          </w:p>
        </w:tc>
        <w:tc>
          <w:tcPr>
            <w:tcW w:w="62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D1873C2"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064D25CE" w14:textId="77777777">
        <w:trPr>
          <w:trHeight w:val="360"/>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6C52188"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Fecha:</w:t>
            </w:r>
          </w:p>
        </w:tc>
        <w:tc>
          <w:tcPr>
            <w:tcW w:w="1394"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3A439D2"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140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E4AF7D8"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Hora de Inicio:</w:t>
            </w:r>
          </w:p>
        </w:tc>
        <w:tc>
          <w:tcPr>
            <w:tcW w:w="5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D12E90B"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1693"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9832117"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Hora de Término:</w:t>
            </w:r>
          </w:p>
        </w:tc>
        <w:tc>
          <w:tcPr>
            <w:tcW w:w="8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6993DE1"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1844" w:type="dxa"/>
            <w:gridSpan w:val="6"/>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4FE7C85D" w14:textId="77777777">
            <w:pPr>
              <w:spacing w:after="0" w:line="240" w:lineRule="auto"/>
              <w:rPr>
                <w:rFonts w:ascii="Arial" w:hAnsi="Arial" w:eastAsia="Times New Roman" w:cs="Arial"/>
                <w:b/>
                <w:bCs/>
                <w:sz w:val="18"/>
                <w:szCs w:val="18"/>
                <w:lang w:eastAsia="es-MX"/>
              </w:rPr>
            </w:pPr>
          </w:p>
        </w:tc>
        <w:tc>
          <w:tcPr>
            <w:tcW w:w="179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9FE79A5"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Extraordinario</w:t>
            </w:r>
          </w:p>
        </w:tc>
        <w:tc>
          <w:tcPr>
            <w:tcW w:w="62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28D6AF7"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0D2315" w:rsidTr="00775B7C" w14:paraId="7A71575E" w14:textId="77777777">
        <w:trPr>
          <w:trHeight w:val="150"/>
        </w:trPr>
        <w:tc>
          <w:tcPr>
            <w:tcW w:w="202"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58AFF96C"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572"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2008DCC"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98"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1A4CB968"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7"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C718CA6"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B2D62D1"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1734D3B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60AA69E5"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4AD574D"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10"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8FAE80A"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1CA46A8D"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6A986F6C"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4F77805"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09"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54C44656"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8CB2816"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4CD9B7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ED255BD"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28"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362FF2FA"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688926F3"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0A8391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0A29753"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855"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89403B8" w14:textId="77777777">
            <w:pPr>
              <w:spacing w:after="0" w:line="240" w:lineRule="auto"/>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80"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615FAF5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7"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2ED7826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84"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1CB1F69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15"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24EDF6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1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56DCF0EB"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5"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75134F4B"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424"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0D5EDFB"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4"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2A1761D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5"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5E12578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5"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00B44E71"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4"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2031FB00"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4"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38770073"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48590BC3"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347"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2F1C2D" w:rsidR="00E62A43" w:rsidP="00E62A43" w:rsidRDefault="00E62A43" w14:paraId="1B25210B"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323CBDB7" w14:textId="77777777">
        <w:trPr>
          <w:trHeight w:val="252"/>
        </w:trPr>
        <w:tc>
          <w:tcPr>
            <w:tcW w:w="10960" w:type="dxa"/>
            <w:gridSpan w:val="3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6931B013" w14:textId="2266B975">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ÁREA O ÁREAS DEL CENTRO DE TRABAJO EN LAS QUE SE REALIZÓ EL RECORRIDO DE VERIFICACIÓN:</w:t>
            </w:r>
            <w:r w:rsidRPr="688B150E" w:rsidR="48678672">
              <w:rPr>
                <w:rFonts w:ascii="Arial" w:hAnsi="Arial" w:eastAsia="Times New Roman" w:cs="Arial"/>
                <w:b/>
                <w:bCs/>
                <w:sz w:val="18"/>
                <w:szCs w:val="18"/>
                <w:lang w:eastAsia="es-MX"/>
              </w:rPr>
              <w:t xml:space="preserve"> (f)</w:t>
            </w:r>
          </w:p>
        </w:tc>
      </w:tr>
      <w:tr w:rsidRPr="002F1C2D" w:rsidR="00E62A43" w:rsidTr="00775B7C" w14:paraId="5E6BA24E" w14:textId="77777777">
        <w:trPr>
          <w:trHeight w:val="225"/>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F46F623"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1</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05D82B1"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61DD8467" w14:textId="77777777">
        <w:trPr>
          <w:trHeight w:val="255"/>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23E7AA7"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2</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1F43D3A"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082E9523" w14:textId="77777777">
        <w:trPr>
          <w:trHeight w:val="207"/>
        </w:trPr>
        <w:tc>
          <w:tcPr>
            <w:tcW w:w="10960" w:type="dxa"/>
            <w:gridSpan w:val="35"/>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0A2D5550" w14:textId="25CA0393">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LOS AGENTES, CONDICIONES Y ACTOS PELIGROSOS O INSEGUROS DETECTADOS DUR</w:t>
            </w:r>
            <w:r w:rsidRPr="688B150E" w:rsidR="2BA0F8BF">
              <w:rPr>
                <w:rFonts w:ascii="Arial" w:hAnsi="Arial" w:eastAsia="Times New Roman" w:cs="Arial"/>
                <w:b/>
                <w:bCs/>
                <w:sz w:val="18"/>
                <w:szCs w:val="18"/>
                <w:lang w:eastAsia="es-MX"/>
              </w:rPr>
              <w:t>ANTE EL RECORRIDO DE VERIFICACIÓ</w:t>
            </w:r>
            <w:r w:rsidRPr="688B150E">
              <w:rPr>
                <w:rFonts w:ascii="Arial" w:hAnsi="Arial" w:eastAsia="Times New Roman" w:cs="Arial"/>
                <w:b/>
                <w:bCs/>
                <w:sz w:val="18"/>
                <w:szCs w:val="18"/>
                <w:lang w:eastAsia="es-MX"/>
              </w:rPr>
              <w:t>N:</w:t>
            </w:r>
            <w:r w:rsidRPr="688B150E" w:rsidR="7BECE6E5">
              <w:rPr>
                <w:rFonts w:ascii="Arial" w:hAnsi="Arial" w:eastAsia="Times New Roman" w:cs="Arial"/>
                <w:b/>
                <w:bCs/>
                <w:sz w:val="18"/>
                <w:szCs w:val="18"/>
                <w:lang w:eastAsia="es-MX"/>
              </w:rPr>
              <w:t xml:space="preserve"> (</w:t>
            </w:r>
            <w:r w:rsidRPr="688B150E" w:rsidR="725E197E">
              <w:rPr>
                <w:rFonts w:ascii="Arial" w:hAnsi="Arial" w:eastAsia="Times New Roman" w:cs="Arial"/>
                <w:b/>
                <w:bCs/>
                <w:sz w:val="18"/>
                <w:szCs w:val="18"/>
                <w:lang w:eastAsia="es-MX"/>
              </w:rPr>
              <w:t>g</w:t>
            </w:r>
            <w:r w:rsidRPr="688B150E" w:rsidR="7BECE6E5">
              <w:rPr>
                <w:rFonts w:ascii="Arial" w:hAnsi="Arial" w:eastAsia="Times New Roman" w:cs="Arial"/>
                <w:b/>
                <w:bCs/>
                <w:sz w:val="18"/>
                <w:szCs w:val="18"/>
                <w:lang w:eastAsia="es-MX"/>
              </w:rPr>
              <w:t>)</w:t>
            </w:r>
          </w:p>
        </w:tc>
      </w:tr>
      <w:tr w:rsidRPr="002F1C2D" w:rsidR="00E62A43" w:rsidTr="00775B7C" w14:paraId="19018EFB" w14:textId="77777777">
        <w:trPr>
          <w:trHeight w:val="207"/>
        </w:trPr>
        <w:tc>
          <w:tcPr>
            <w:tcW w:w="10960" w:type="dxa"/>
            <w:gridSpan w:val="35"/>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7E1C2698" w14:textId="77777777">
            <w:pPr>
              <w:spacing w:after="0" w:line="240" w:lineRule="auto"/>
              <w:rPr>
                <w:rFonts w:ascii="Arial" w:hAnsi="Arial" w:eastAsia="Times New Roman" w:cs="Arial"/>
                <w:b/>
                <w:bCs/>
                <w:sz w:val="18"/>
                <w:szCs w:val="18"/>
                <w:lang w:eastAsia="es-MX"/>
              </w:rPr>
            </w:pPr>
          </w:p>
        </w:tc>
      </w:tr>
      <w:tr w:rsidRPr="002F1C2D" w:rsidR="00E62A43" w:rsidTr="00775B7C" w14:paraId="1A98FF2A" w14:textId="77777777">
        <w:trPr>
          <w:trHeight w:val="255"/>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BD6ED1A"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No.</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2F52E7F2" w14:textId="4C4746A2">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 xml:space="preserve">Agente, Condición </w:t>
            </w:r>
            <w:r w:rsidRPr="688B150E" w:rsidR="2BA0F8BF">
              <w:rPr>
                <w:rFonts w:ascii="Arial" w:hAnsi="Arial" w:eastAsia="Times New Roman" w:cs="Arial"/>
                <w:b/>
                <w:bCs/>
                <w:sz w:val="18"/>
                <w:szCs w:val="18"/>
                <w:lang w:eastAsia="es-MX"/>
              </w:rPr>
              <w:t>o</w:t>
            </w:r>
            <w:r w:rsidRPr="688B150E">
              <w:rPr>
                <w:rFonts w:ascii="Arial" w:hAnsi="Arial" w:eastAsia="Times New Roman" w:cs="Arial"/>
                <w:b/>
                <w:bCs/>
                <w:sz w:val="18"/>
                <w:szCs w:val="18"/>
                <w:lang w:eastAsia="es-MX"/>
              </w:rPr>
              <w:t xml:space="preserve"> Acto Inseguro detectado</w:t>
            </w:r>
            <w:r w:rsidRPr="688B150E" w:rsidR="046BDFB9">
              <w:rPr>
                <w:rFonts w:ascii="Arial" w:hAnsi="Arial" w:eastAsia="Times New Roman" w:cs="Arial"/>
                <w:b/>
                <w:bCs/>
                <w:sz w:val="18"/>
                <w:szCs w:val="18"/>
                <w:lang w:eastAsia="es-MX"/>
              </w:rPr>
              <w:t xml:space="preserve"> </w:t>
            </w:r>
          </w:p>
        </w:tc>
      </w:tr>
      <w:tr w:rsidRPr="002F1C2D" w:rsidR="00E62A43" w:rsidTr="00775B7C" w14:paraId="06EC157F" w14:textId="77777777">
        <w:trPr>
          <w:trHeight w:val="240"/>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A81B656"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1</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D3CF767"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6D12EF86" w14:textId="77777777">
        <w:trPr>
          <w:trHeight w:val="240"/>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A014BE8"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2</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EC9C18D"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4BB87AA9" w14:textId="77777777">
        <w:trPr>
          <w:trHeight w:val="465"/>
        </w:trPr>
        <w:tc>
          <w:tcPr>
            <w:tcW w:w="10960" w:type="dxa"/>
            <w:gridSpan w:val="3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0A7BD574" w14:textId="59C7B0F6">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MEDIDAS PARA PREVENIR RIESGOS DE TRABAJO DETECTADOS, BASADAS EN EL REGLAMENTO Y NORMAS APLICABLES</w:t>
            </w:r>
            <w:r w:rsidRPr="688B150E" w:rsidR="27DE7A8A">
              <w:rPr>
                <w:rFonts w:ascii="Arial" w:hAnsi="Arial" w:eastAsia="Times New Roman" w:cs="Arial"/>
                <w:b/>
                <w:bCs/>
                <w:sz w:val="18"/>
                <w:szCs w:val="18"/>
                <w:lang w:eastAsia="es-MX"/>
              </w:rPr>
              <w:t xml:space="preserve"> (</w:t>
            </w:r>
            <w:r w:rsidRPr="688B150E" w:rsidR="06EC4C22">
              <w:rPr>
                <w:rFonts w:ascii="Arial" w:hAnsi="Arial" w:eastAsia="Times New Roman" w:cs="Arial"/>
                <w:b/>
                <w:bCs/>
                <w:sz w:val="18"/>
                <w:szCs w:val="18"/>
                <w:lang w:eastAsia="es-MX"/>
              </w:rPr>
              <w:t>h</w:t>
            </w:r>
            <w:r w:rsidRPr="688B150E" w:rsidR="27DE7A8A">
              <w:rPr>
                <w:rFonts w:ascii="Arial" w:hAnsi="Arial" w:eastAsia="Times New Roman" w:cs="Arial"/>
                <w:b/>
                <w:bCs/>
                <w:sz w:val="18"/>
                <w:szCs w:val="18"/>
                <w:lang w:eastAsia="es-MX"/>
              </w:rPr>
              <w:t>)</w:t>
            </w:r>
          </w:p>
        </w:tc>
      </w:tr>
      <w:tr w:rsidRPr="002F1C2D" w:rsidR="00E62A43" w:rsidTr="00775B7C" w14:paraId="4BC5E7B6" w14:textId="77777777">
        <w:trPr>
          <w:trHeight w:val="300"/>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F469615"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1</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1F8AB06"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r>
      <w:tr w:rsidRPr="002F1C2D" w:rsidR="00E62A43" w:rsidTr="00775B7C" w14:paraId="72F9D638" w14:textId="77777777">
        <w:trPr>
          <w:trHeight w:val="270"/>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257057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2</w:t>
            </w:r>
          </w:p>
        </w:tc>
        <w:tc>
          <w:tcPr>
            <w:tcW w:w="10186"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F7A541D"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r>
      <w:tr w:rsidRPr="002F1C2D" w:rsidR="00E62A43" w:rsidTr="00775B7C" w14:paraId="7F81E239" w14:textId="77777777">
        <w:trPr>
          <w:trHeight w:val="207"/>
        </w:trPr>
        <w:tc>
          <w:tcPr>
            <w:tcW w:w="10960" w:type="dxa"/>
            <w:gridSpan w:val="35"/>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759C1295" w14:textId="1723C466">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 xml:space="preserve">RECOMENDACIÓN DE SOLUCIONES PARA PREVENIR, ELIMINAR </w:t>
            </w:r>
            <w:proofErr w:type="spellStart"/>
            <w:r w:rsidRPr="688B150E">
              <w:rPr>
                <w:rFonts w:ascii="Arial" w:hAnsi="Arial" w:eastAsia="Times New Roman" w:cs="Arial"/>
                <w:b/>
                <w:bCs/>
                <w:sz w:val="18"/>
                <w:szCs w:val="18"/>
                <w:lang w:eastAsia="es-MX"/>
              </w:rPr>
              <w:t>Ó</w:t>
            </w:r>
            <w:proofErr w:type="spellEnd"/>
            <w:r w:rsidRPr="688B150E">
              <w:rPr>
                <w:rFonts w:ascii="Arial" w:hAnsi="Arial" w:eastAsia="Times New Roman" w:cs="Arial"/>
                <w:b/>
                <w:bCs/>
                <w:sz w:val="18"/>
                <w:szCs w:val="18"/>
                <w:lang w:eastAsia="es-MX"/>
              </w:rPr>
              <w:t xml:space="preserve"> REDUCIR CONDICIONES </w:t>
            </w:r>
            <w:proofErr w:type="spellStart"/>
            <w:r w:rsidRPr="688B150E">
              <w:rPr>
                <w:rFonts w:ascii="Arial" w:hAnsi="Arial" w:eastAsia="Times New Roman" w:cs="Arial"/>
                <w:b/>
                <w:bCs/>
                <w:sz w:val="18"/>
                <w:szCs w:val="18"/>
                <w:lang w:eastAsia="es-MX"/>
              </w:rPr>
              <w:t>Ó</w:t>
            </w:r>
            <w:proofErr w:type="spellEnd"/>
            <w:r w:rsidRPr="688B150E">
              <w:rPr>
                <w:rFonts w:ascii="Arial" w:hAnsi="Arial" w:eastAsia="Times New Roman" w:cs="Arial"/>
                <w:b/>
                <w:bCs/>
                <w:sz w:val="18"/>
                <w:szCs w:val="18"/>
                <w:lang w:eastAsia="es-MX"/>
              </w:rPr>
              <w:t xml:space="preserve"> ACTOS INSEGUROS DETECTADOS</w:t>
            </w:r>
            <w:r w:rsidRPr="688B150E" w:rsidR="78BD182C">
              <w:rPr>
                <w:rFonts w:ascii="Arial" w:hAnsi="Arial" w:eastAsia="Times New Roman" w:cs="Arial"/>
                <w:b/>
                <w:bCs/>
                <w:sz w:val="18"/>
                <w:szCs w:val="18"/>
                <w:lang w:eastAsia="es-MX"/>
              </w:rPr>
              <w:t xml:space="preserve"> </w:t>
            </w:r>
            <w:r w:rsidRPr="688B150E" w:rsidR="4E3C3366">
              <w:rPr>
                <w:rFonts w:ascii="Arial" w:hAnsi="Arial" w:eastAsia="Times New Roman" w:cs="Arial"/>
                <w:b/>
                <w:bCs/>
                <w:sz w:val="18"/>
                <w:szCs w:val="18"/>
                <w:lang w:eastAsia="es-MX"/>
              </w:rPr>
              <w:t xml:space="preserve">  (</w:t>
            </w:r>
            <w:r w:rsidRPr="688B150E" w:rsidR="4887A05F">
              <w:rPr>
                <w:rFonts w:ascii="Arial" w:hAnsi="Arial" w:eastAsia="Times New Roman" w:cs="Arial"/>
                <w:b/>
                <w:bCs/>
                <w:sz w:val="18"/>
                <w:szCs w:val="18"/>
                <w:lang w:eastAsia="es-MX"/>
              </w:rPr>
              <w:t>i</w:t>
            </w:r>
            <w:r w:rsidRPr="688B150E" w:rsidR="78BD182C">
              <w:rPr>
                <w:rFonts w:ascii="Arial" w:hAnsi="Arial" w:eastAsia="Times New Roman" w:cs="Arial"/>
                <w:b/>
                <w:bCs/>
                <w:sz w:val="18"/>
                <w:szCs w:val="18"/>
                <w:lang w:eastAsia="es-MX"/>
              </w:rPr>
              <w:t>)</w:t>
            </w:r>
          </w:p>
        </w:tc>
      </w:tr>
      <w:tr w:rsidRPr="002F1C2D" w:rsidR="00E62A43" w:rsidTr="00775B7C" w14:paraId="44AC40DF" w14:textId="77777777">
        <w:trPr>
          <w:trHeight w:val="207"/>
        </w:trPr>
        <w:tc>
          <w:tcPr>
            <w:tcW w:w="10960" w:type="dxa"/>
            <w:gridSpan w:val="35"/>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34D0ADE7" w14:textId="77777777">
            <w:pPr>
              <w:spacing w:after="0" w:line="240" w:lineRule="auto"/>
              <w:rPr>
                <w:rFonts w:ascii="Arial" w:hAnsi="Arial" w:eastAsia="Times New Roman" w:cs="Arial"/>
                <w:b/>
                <w:bCs/>
                <w:sz w:val="18"/>
                <w:szCs w:val="18"/>
                <w:lang w:eastAsia="es-MX"/>
              </w:rPr>
            </w:pPr>
          </w:p>
        </w:tc>
      </w:tr>
      <w:tr w:rsidRPr="002F1C2D" w:rsidR="00E62A43" w:rsidTr="00775B7C" w14:paraId="318DF0DB" w14:textId="77777777">
        <w:trPr>
          <w:trHeight w:val="255"/>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F418F91"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No.</w:t>
            </w:r>
          </w:p>
        </w:tc>
        <w:tc>
          <w:tcPr>
            <w:tcW w:w="6483" w:type="dxa"/>
            <w:gridSpan w:val="21"/>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312D7E60" w14:textId="2C709683">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Solución recomendada</w:t>
            </w:r>
            <w:r w:rsidRPr="688B150E" w:rsidR="241C7BCA">
              <w:rPr>
                <w:rFonts w:ascii="Arial" w:hAnsi="Arial" w:eastAsia="Times New Roman" w:cs="Arial"/>
                <w:b/>
                <w:bCs/>
                <w:sz w:val="18"/>
                <w:szCs w:val="18"/>
                <w:lang w:eastAsia="es-MX"/>
              </w:rPr>
              <w:t xml:space="preserve"> </w:t>
            </w:r>
          </w:p>
        </w:tc>
        <w:tc>
          <w:tcPr>
            <w:tcW w:w="3703" w:type="dxa"/>
            <w:gridSpan w:val="1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3955F467" w14:textId="3C8F785E">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Prioridad de atención (</w:t>
            </w:r>
            <w:r w:rsidRPr="688B150E" w:rsidR="00BD7958">
              <w:rPr>
                <w:rFonts w:ascii="Arial" w:hAnsi="Arial" w:eastAsia="Times New Roman" w:cs="Arial"/>
                <w:b/>
                <w:bCs/>
                <w:sz w:val="18"/>
                <w:szCs w:val="18"/>
                <w:lang w:eastAsia="es-MX"/>
              </w:rPr>
              <w:t>Días) (</w:t>
            </w:r>
            <w:r w:rsidRPr="688B150E" w:rsidR="2AF7A84E">
              <w:rPr>
                <w:rFonts w:ascii="Arial" w:hAnsi="Arial" w:eastAsia="Times New Roman" w:cs="Arial"/>
                <w:b/>
                <w:bCs/>
                <w:sz w:val="18"/>
                <w:szCs w:val="18"/>
                <w:lang w:eastAsia="es-MX"/>
              </w:rPr>
              <w:t>l)</w:t>
            </w:r>
          </w:p>
        </w:tc>
      </w:tr>
      <w:tr w:rsidRPr="002F1C2D" w:rsidR="00E62A43" w:rsidTr="00775B7C" w14:paraId="3B2D6A90" w14:textId="77777777">
        <w:trPr>
          <w:trHeight w:val="222"/>
        </w:trPr>
        <w:tc>
          <w:tcPr>
            <w:tcW w:w="774"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D5DC871"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1</w:t>
            </w:r>
          </w:p>
        </w:tc>
        <w:tc>
          <w:tcPr>
            <w:tcW w:w="6483" w:type="dxa"/>
            <w:gridSpan w:val="21"/>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1DF6A73"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1012"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303779F"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INMEDIATA</w:t>
            </w:r>
          </w:p>
        </w:tc>
        <w:tc>
          <w:tcPr>
            <w:tcW w:w="973"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710F14B"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ALTA</w:t>
            </w:r>
          </w:p>
        </w:tc>
        <w:tc>
          <w:tcPr>
            <w:tcW w:w="82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005B59F"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MEDIA</w:t>
            </w:r>
          </w:p>
        </w:tc>
        <w:tc>
          <w:tcPr>
            <w:tcW w:w="89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6155367"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BAJA</w:t>
            </w:r>
          </w:p>
        </w:tc>
      </w:tr>
      <w:tr w:rsidRPr="002F1C2D" w:rsidR="00E62A43" w:rsidTr="00775B7C" w14:paraId="24A76AAB" w14:textId="77777777">
        <w:trPr>
          <w:trHeight w:val="165"/>
        </w:trPr>
        <w:tc>
          <w:tcPr>
            <w:tcW w:w="774" w:type="dxa"/>
            <w:gridSpan w:val="2"/>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585DEF7A" w14:textId="77777777">
            <w:pPr>
              <w:spacing w:after="0" w:line="240" w:lineRule="auto"/>
              <w:rPr>
                <w:rFonts w:ascii="Arial" w:hAnsi="Arial" w:eastAsia="Times New Roman" w:cs="Arial"/>
                <w:sz w:val="18"/>
                <w:szCs w:val="18"/>
                <w:lang w:eastAsia="es-MX"/>
              </w:rPr>
            </w:pPr>
          </w:p>
        </w:tc>
        <w:tc>
          <w:tcPr>
            <w:tcW w:w="6483" w:type="dxa"/>
            <w:gridSpan w:val="21"/>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26B8FB01" w14:textId="77777777">
            <w:pPr>
              <w:spacing w:after="0" w:line="240" w:lineRule="auto"/>
              <w:rPr>
                <w:rFonts w:ascii="Arial" w:hAnsi="Arial" w:eastAsia="Times New Roman" w:cs="Arial"/>
                <w:sz w:val="18"/>
                <w:szCs w:val="18"/>
                <w:lang w:eastAsia="es-MX"/>
              </w:rPr>
            </w:pPr>
          </w:p>
        </w:tc>
        <w:tc>
          <w:tcPr>
            <w:tcW w:w="1012"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1822D7B"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 </w:t>
            </w:r>
          </w:p>
        </w:tc>
        <w:tc>
          <w:tcPr>
            <w:tcW w:w="973"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A17928A"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(1 a 3)</w:t>
            </w:r>
          </w:p>
        </w:tc>
        <w:tc>
          <w:tcPr>
            <w:tcW w:w="82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55D7D38"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(3 a 6)</w:t>
            </w:r>
          </w:p>
        </w:tc>
        <w:tc>
          <w:tcPr>
            <w:tcW w:w="89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E9992F4"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(6 a 10)</w:t>
            </w:r>
          </w:p>
        </w:tc>
      </w:tr>
      <w:tr w:rsidRPr="002F1C2D" w:rsidR="00E62A43" w:rsidTr="00775B7C" w14:paraId="10193393" w14:textId="77777777">
        <w:trPr>
          <w:trHeight w:val="225"/>
        </w:trPr>
        <w:tc>
          <w:tcPr>
            <w:tcW w:w="774"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5B3D54C"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2</w:t>
            </w:r>
          </w:p>
        </w:tc>
        <w:tc>
          <w:tcPr>
            <w:tcW w:w="6483" w:type="dxa"/>
            <w:gridSpan w:val="21"/>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F0AA0C6"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1012"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5C68F70"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INMEDIATA</w:t>
            </w:r>
          </w:p>
        </w:tc>
        <w:tc>
          <w:tcPr>
            <w:tcW w:w="973"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D79AEC7"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ALTA</w:t>
            </w:r>
          </w:p>
        </w:tc>
        <w:tc>
          <w:tcPr>
            <w:tcW w:w="82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032E222"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MEDIA</w:t>
            </w:r>
          </w:p>
        </w:tc>
        <w:tc>
          <w:tcPr>
            <w:tcW w:w="89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B1A0406"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BAJA</w:t>
            </w:r>
          </w:p>
        </w:tc>
      </w:tr>
      <w:tr w:rsidRPr="002F1C2D" w:rsidR="00E62A43" w:rsidTr="00775B7C" w14:paraId="0030EF48" w14:textId="77777777">
        <w:trPr>
          <w:trHeight w:val="139"/>
        </w:trPr>
        <w:tc>
          <w:tcPr>
            <w:tcW w:w="774" w:type="dxa"/>
            <w:gridSpan w:val="2"/>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31DC3644" w14:textId="77777777">
            <w:pPr>
              <w:spacing w:after="0" w:line="240" w:lineRule="auto"/>
              <w:rPr>
                <w:rFonts w:ascii="Arial" w:hAnsi="Arial" w:eastAsia="Times New Roman" w:cs="Arial"/>
                <w:sz w:val="18"/>
                <w:szCs w:val="18"/>
                <w:lang w:eastAsia="es-MX"/>
              </w:rPr>
            </w:pPr>
          </w:p>
        </w:tc>
        <w:tc>
          <w:tcPr>
            <w:tcW w:w="6483" w:type="dxa"/>
            <w:gridSpan w:val="21"/>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681A9A74" w14:textId="77777777">
            <w:pPr>
              <w:spacing w:after="0" w:line="240" w:lineRule="auto"/>
              <w:rPr>
                <w:rFonts w:ascii="Arial" w:hAnsi="Arial" w:eastAsia="Times New Roman" w:cs="Arial"/>
                <w:sz w:val="18"/>
                <w:szCs w:val="18"/>
                <w:lang w:eastAsia="es-MX"/>
              </w:rPr>
            </w:pPr>
          </w:p>
        </w:tc>
        <w:tc>
          <w:tcPr>
            <w:tcW w:w="1012"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FA4467B"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 </w:t>
            </w:r>
          </w:p>
        </w:tc>
        <w:tc>
          <w:tcPr>
            <w:tcW w:w="973"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C30BD91"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(1 a 3)</w:t>
            </w:r>
          </w:p>
        </w:tc>
        <w:tc>
          <w:tcPr>
            <w:tcW w:w="82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4E53832"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(3 a 6)</w:t>
            </w:r>
          </w:p>
        </w:tc>
        <w:tc>
          <w:tcPr>
            <w:tcW w:w="89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8A9ABCE" w14:textId="77777777">
            <w:pPr>
              <w:spacing w:after="0" w:line="240" w:lineRule="auto"/>
              <w:jc w:val="center"/>
              <w:rPr>
                <w:rFonts w:ascii="Arial" w:hAnsi="Arial" w:eastAsia="Times New Roman" w:cs="Arial"/>
                <w:sz w:val="16"/>
                <w:szCs w:val="16"/>
                <w:lang w:eastAsia="es-MX"/>
              </w:rPr>
            </w:pPr>
            <w:r w:rsidRPr="002F1C2D">
              <w:rPr>
                <w:rFonts w:ascii="Arial" w:hAnsi="Arial" w:eastAsia="Times New Roman" w:cs="Arial"/>
                <w:sz w:val="16"/>
                <w:szCs w:val="16"/>
                <w:lang w:eastAsia="es-MX"/>
              </w:rPr>
              <w:t>(6 a 10)</w:t>
            </w:r>
          </w:p>
        </w:tc>
      </w:tr>
      <w:tr w:rsidRPr="002F1C2D" w:rsidR="00E62A43" w:rsidTr="00775B7C" w14:paraId="071FE845" w14:textId="77777777">
        <w:trPr>
          <w:trHeight w:val="207"/>
        </w:trPr>
        <w:tc>
          <w:tcPr>
            <w:tcW w:w="10960" w:type="dxa"/>
            <w:gridSpan w:val="35"/>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705850C7" w14:textId="51747B1C">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SEGUIMIENTO A RECOMENDACIONES ANTERIORES</w:t>
            </w:r>
            <w:r w:rsidRPr="688B150E" w:rsidR="473F80E6">
              <w:rPr>
                <w:rFonts w:ascii="Arial" w:hAnsi="Arial" w:eastAsia="Times New Roman" w:cs="Arial"/>
                <w:b/>
                <w:bCs/>
                <w:sz w:val="18"/>
                <w:szCs w:val="18"/>
                <w:lang w:eastAsia="es-MX"/>
              </w:rPr>
              <w:t xml:space="preserve"> (</w:t>
            </w:r>
            <w:r w:rsidRPr="688B150E" w:rsidR="77CD5DF5">
              <w:rPr>
                <w:rFonts w:ascii="Arial" w:hAnsi="Arial" w:eastAsia="Times New Roman" w:cs="Arial"/>
                <w:b/>
                <w:bCs/>
                <w:sz w:val="18"/>
                <w:szCs w:val="18"/>
                <w:lang w:eastAsia="es-MX"/>
              </w:rPr>
              <w:t>j</w:t>
            </w:r>
            <w:r w:rsidRPr="688B150E" w:rsidR="473F80E6">
              <w:rPr>
                <w:rFonts w:ascii="Arial" w:hAnsi="Arial" w:eastAsia="Times New Roman" w:cs="Arial"/>
                <w:b/>
                <w:bCs/>
                <w:sz w:val="18"/>
                <w:szCs w:val="18"/>
                <w:lang w:eastAsia="es-MX"/>
              </w:rPr>
              <w:t>)</w:t>
            </w:r>
          </w:p>
        </w:tc>
      </w:tr>
      <w:tr w:rsidRPr="002F1C2D" w:rsidR="00E62A43" w:rsidTr="00775B7C" w14:paraId="1D2BE657" w14:textId="77777777">
        <w:trPr>
          <w:trHeight w:val="207"/>
        </w:trPr>
        <w:tc>
          <w:tcPr>
            <w:tcW w:w="10960" w:type="dxa"/>
            <w:gridSpan w:val="35"/>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6E1E583C" w14:textId="77777777">
            <w:pPr>
              <w:spacing w:after="0" w:line="240" w:lineRule="auto"/>
              <w:rPr>
                <w:rFonts w:ascii="Arial" w:hAnsi="Arial" w:eastAsia="Times New Roman" w:cs="Arial"/>
                <w:b/>
                <w:bCs/>
                <w:sz w:val="18"/>
                <w:szCs w:val="18"/>
                <w:lang w:eastAsia="es-MX"/>
              </w:rPr>
            </w:pPr>
          </w:p>
        </w:tc>
      </w:tr>
      <w:tr w:rsidRPr="002F1C2D" w:rsidR="00E62A43" w:rsidTr="00775B7C" w14:paraId="7E7AF0FB" w14:textId="77777777">
        <w:trPr>
          <w:trHeight w:val="225"/>
        </w:trPr>
        <w:tc>
          <w:tcPr>
            <w:tcW w:w="774"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8306ADA"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No.</w:t>
            </w:r>
          </w:p>
        </w:tc>
        <w:tc>
          <w:tcPr>
            <w:tcW w:w="5071" w:type="dxa"/>
            <w:gridSpan w:val="18"/>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47FFF78" w14:textId="77777777">
            <w:pPr>
              <w:spacing w:after="0" w:line="240" w:lineRule="auto"/>
              <w:jc w:val="center"/>
              <w:rPr>
                <w:rFonts w:ascii="Arial" w:hAnsi="Arial" w:eastAsia="Times New Roman" w:cs="Arial"/>
                <w:b/>
                <w:bCs/>
                <w:sz w:val="18"/>
                <w:szCs w:val="18"/>
                <w:lang w:eastAsia="es-MX"/>
              </w:rPr>
            </w:pPr>
            <w:r>
              <w:rPr>
                <w:rFonts w:ascii="Arial" w:hAnsi="Arial" w:eastAsia="Times New Roman" w:cs="Arial"/>
                <w:b/>
                <w:bCs/>
                <w:sz w:val="18"/>
                <w:szCs w:val="18"/>
                <w:lang w:eastAsia="es-MX"/>
              </w:rPr>
              <w:t>Avance de recomendacio</w:t>
            </w:r>
            <w:r w:rsidRPr="002F1C2D">
              <w:rPr>
                <w:rFonts w:ascii="Arial" w:hAnsi="Arial" w:eastAsia="Times New Roman" w:cs="Arial"/>
                <w:b/>
                <w:bCs/>
                <w:sz w:val="18"/>
                <w:szCs w:val="18"/>
                <w:lang w:eastAsia="es-MX"/>
              </w:rPr>
              <w:t>nes anteriores</w:t>
            </w:r>
          </w:p>
        </w:tc>
        <w:tc>
          <w:tcPr>
            <w:tcW w:w="5115" w:type="dxa"/>
            <w:gridSpan w:val="15"/>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D786301"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Causa de las recomendaciones pendientes</w:t>
            </w:r>
          </w:p>
        </w:tc>
      </w:tr>
      <w:tr w:rsidRPr="002F1C2D" w:rsidR="00E62A43" w:rsidTr="00775B7C" w14:paraId="04CEA26B" w14:textId="77777777">
        <w:trPr>
          <w:trHeight w:val="207"/>
        </w:trPr>
        <w:tc>
          <w:tcPr>
            <w:tcW w:w="774" w:type="dxa"/>
            <w:gridSpan w:val="2"/>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4D7BC24C" w14:textId="77777777">
            <w:pPr>
              <w:spacing w:after="0" w:line="240" w:lineRule="auto"/>
              <w:rPr>
                <w:rFonts w:ascii="Arial" w:hAnsi="Arial" w:eastAsia="Times New Roman" w:cs="Arial"/>
                <w:b/>
                <w:bCs/>
                <w:sz w:val="18"/>
                <w:szCs w:val="18"/>
                <w:lang w:eastAsia="es-MX"/>
              </w:rPr>
            </w:pPr>
          </w:p>
        </w:tc>
        <w:tc>
          <w:tcPr>
            <w:tcW w:w="5071" w:type="dxa"/>
            <w:gridSpan w:val="18"/>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1FD9B3DB" w14:textId="77777777">
            <w:pPr>
              <w:spacing w:after="0" w:line="240" w:lineRule="auto"/>
              <w:rPr>
                <w:rFonts w:ascii="Arial" w:hAnsi="Arial" w:eastAsia="Times New Roman" w:cs="Arial"/>
                <w:b/>
                <w:bCs/>
                <w:sz w:val="18"/>
                <w:szCs w:val="18"/>
                <w:lang w:eastAsia="es-MX"/>
              </w:rPr>
            </w:pPr>
          </w:p>
        </w:tc>
        <w:tc>
          <w:tcPr>
            <w:tcW w:w="5115" w:type="dxa"/>
            <w:gridSpan w:val="15"/>
            <w:vMerge/>
            <w:tcBorders>
              <w:top w:val="single" w:color="auto" w:sz="4" w:space="0"/>
              <w:left w:val="single" w:color="auto" w:sz="4" w:space="0"/>
              <w:bottom w:val="single" w:color="auto" w:sz="4" w:space="0"/>
              <w:right w:val="single" w:color="auto" w:sz="4" w:space="0"/>
            </w:tcBorders>
            <w:vAlign w:val="center"/>
            <w:hideMark/>
          </w:tcPr>
          <w:p w:rsidRPr="002F1C2D" w:rsidR="00E62A43" w:rsidP="00E62A43" w:rsidRDefault="00E62A43" w14:paraId="7DD58EA7" w14:textId="77777777">
            <w:pPr>
              <w:spacing w:after="0" w:line="240" w:lineRule="auto"/>
              <w:rPr>
                <w:rFonts w:ascii="Arial" w:hAnsi="Arial" w:eastAsia="Times New Roman" w:cs="Arial"/>
                <w:b/>
                <w:bCs/>
                <w:sz w:val="18"/>
                <w:szCs w:val="18"/>
                <w:lang w:eastAsia="es-MX"/>
              </w:rPr>
            </w:pPr>
          </w:p>
        </w:tc>
      </w:tr>
      <w:tr w:rsidRPr="002F1C2D" w:rsidR="00E62A43" w:rsidTr="00775B7C" w14:paraId="0F4AAB58" w14:textId="77777777">
        <w:trPr>
          <w:trHeight w:val="352"/>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6399F31"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1</w:t>
            </w:r>
          </w:p>
        </w:tc>
        <w:tc>
          <w:tcPr>
            <w:tcW w:w="5071" w:type="dxa"/>
            <w:gridSpan w:val="1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B9CD6BE"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115" w:type="dxa"/>
            <w:gridSpan w:val="1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AE71CD9"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32B5D635" w14:textId="77777777">
        <w:trPr>
          <w:trHeight w:val="272"/>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E9C01D8"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2</w:t>
            </w:r>
          </w:p>
        </w:tc>
        <w:tc>
          <w:tcPr>
            <w:tcW w:w="5071" w:type="dxa"/>
            <w:gridSpan w:val="1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1FFA220"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115" w:type="dxa"/>
            <w:gridSpan w:val="1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6FB5342" w14:textId="77777777">
            <w:pPr>
              <w:spacing w:after="0" w:line="240" w:lineRule="auto"/>
              <w:jc w:val="center"/>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41525197" w14:textId="77777777">
        <w:trPr>
          <w:trHeight w:val="252"/>
        </w:trPr>
        <w:tc>
          <w:tcPr>
            <w:tcW w:w="10960" w:type="dxa"/>
            <w:gridSpan w:val="3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04E787D3" w14:textId="4AE98E00">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ACTIVIDADES RELEVANTES Y ASUNTOS GENERALES DE LA COMISIÓN</w:t>
            </w:r>
            <w:r w:rsidRPr="688B150E" w:rsidR="1CEA5AC1">
              <w:rPr>
                <w:rFonts w:ascii="Arial" w:hAnsi="Arial" w:eastAsia="Times New Roman" w:cs="Arial"/>
                <w:b/>
                <w:bCs/>
                <w:sz w:val="18"/>
                <w:szCs w:val="18"/>
                <w:lang w:eastAsia="es-MX"/>
              </w:rPr>
              <w:t xml:space="preserve"> (</w:t>
            </w:r>
            <w:r w:rsidRPr="688B150E" w:rsidR="252AAFBA">
              <w:rPr>
                <w:rFonts w:ascii="Arial" w:hAnsi="Arial" w:eastAsia="Times New Roman" w:cs="Arial"/>
                <w:b/>
                <w:bCs/>
                <w:sz w:val="18"/>
                <w:szCs w:val="18"/>
                <w:lang w:eastAsia="es-MX"/>
              </w:rPr>
              <w:t>k</w:t>
            </w:r>
            <w:r w:rsidRPr="688B150E" w:rsidR="1CEA5AC1">
              <w:rPr>
                <w:rFonts w:ascii="Arial" w:hAnsi="Arial" w:eastAsia="Times New Roman" w:cs="Arial"/>
                <w:b/>
                <w:bCs/>
                <w:sz w:val="18"/>
                <w:szCs w:val="18"/>
                <w:lang w:eastAsia="es-MX"/>
              </w:rPr>
              <w:t>)</w:t>
            </w:r>
          </w:p>
        </w:tc>
      </w:tr>
      <w:tr w:rsidRPr="002F1C2D" w:rsidR="00E62A43" w:rsidTr="00775B7C" w14:paraId="47D59605" w14:textId="77777777">
        <w:trPr>
          <w:trHeight w:val="195"/>
        </w:trPr>
        <w:tc>
          <w:tcPr>
            <w:tcW w:w="5026" w:type="dxa"/>
            <w:gridSpan w:val="17"/>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E10E094"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934" w:type="dxa"/>
            <w:gridSpan w:val="1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884559F"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1C3258AF" w14:textId="77777777">
        <w:trPr>
          <w:trHeight w:val="240"/>
        </w:trPr>
        <w:tc>
          <w:tcPr>
            <w:tcW w:w="5026" w:type="dxa"/>
            <w:gridSpan w:val="17"/>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7E90ED0"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934" w:type="dxa"/>
            <w:gridSpan w:val="1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2EA28F6"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3ACFB49A" w14:textId="77777777">
        <w:trPr>
          <w:trHeight w:val="270"/>
        </w:trPr>
        <w:tc>
          <w:tcPr>
            <w:tcW w:w="10960" w:type="dxa"/>
            <w:gridSpan w:val="35"/>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F1C2D" w:rsidR="00E62A43" w:rsidP="00E62A43" w:rsidRDefault="00E62A43" w14:paraId="19750F11" w14:textId="30410D27">
            <w:pPr>
              <w:spacing w:after="0" w:line="240" w:lineRule="auto"/>
              <w:jc w:val="center"/>
              <w:rPr>
                <w:rFonts w:ascii="Arial" w:hAnsi="Arial" w:eastAsia="Times New Roman" w:cs="Arial"/>
                <w:sz w:val="18"/>
                <w:szCs w:val="18"/>
                <w:lang w:eastAsia="es-MX"/>
              </w:rPr>
            </w:pPr>
            <w:r w:rsidRPr="00E62A43">
              <w:rPr>
                <w:rFonts w:ascii="Arial" w:hAnsi="Arial" w:eastAsia="Times New Roman" w:cs="Arial"/>
                <w:sz w:val="18"/>
                <w:szCs w:val="18"/>
                <w:lang w:eastAsia="es-MX"/>
              </w:rPr>
              <w:tab/>
            </w:r>
          </w:p>
        </w:tc>
      </w:tr>
      <w:tr w:rsidRPr="002F1C2D" w:rsidR="00E62A43" w:rsidTr="00775B7C" w14:paraId="26D295A1" w14:textId="77777777">
        <w:trPr>
          <w:trHeight w:val="225"/>
        </w:trPr>
        <w:tc>
          <w:tcPr>
            <w:tcW w:w="10960" w:type="dxa"/>
            <w:gridSpan w:val="3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294BE9" w:rsidRDefault="62F78068" w14:paraId="08D9CE78" w14:textId="1F3D50B5">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NOMBRE Y FIRMA DE LOS INTEGRANTES DE LA COMISIÓN QUE PARTICIPARO</w:t>
            </w:r>
            <w:r w:rsidRPr="688B150E" w:rsidR="2BA0F8BF">
              <w:rPr>
                <w:rFonts w:ascii="Arial" w:hAnsi="Arial" w:eastAsia="Times New Roman" w:cs="Arial"/>
                <w:b/>
                <w:bCs/>
                <w:sz w:val="18"/>
                <w:szCs w:val="18"/>
                <w:lang w:eastAsia="es-MX"/>
              </w:rPr>
              <w:t>N EN EL RECORRIDO DE VERIFICACIÓ</w:t>
            </w:r>
            <w:r w:rsidRPr="688B150E">
              <w:rPr>
                <w:rFonts w:ascii="Arial" w:hAnsi="Arial" w:eastAsia="Times New Roman" w:cs="Arial"/>
                <w:b/>
                <w:bCs/>
                <w:sz w:val="18"/>
                <w:szCs w:val="18"/>
                <w:lang w:eastAsia="es-MX"/>
              </w:rPr>
              <w:t>N</w:t>
            </w:r>
            <w:r w:rsidRPr="688B150E" w:rsidR="3A82628B">
              <w:rPr>
                <w:rFonts w:ascii="Arial" w:hAnsi="Arial" w:eastAsia="Times New Roman" w:cs="Arial"/>
                <w:b/>
                <w:bCs/>
                <w:sz w:val="18"/>
                <w:szCs w:val="18"/>
                <w:lang w:eastAsia="es-MX"/>
              </w:rPr>
              <w:t xml:space="preserve"> </w:t>
            </w:r>
            <w:r w:rsidRPr="688B150E" w:rsidR="348B72B4">
              <w:rPr>
                <w:rFonts w:ascii="Arial" w:hAnsi="Arial" w:eastAsia="Times New Roman" w:cs="Arial"/>
                <w:b/>
                <w:bCs/>
                <w:sz w:val="18"/>
                <w:szCs w:val="18"/>
                <w:lang w:eastAsia="es-MX"/>
              </w:rPr>
              <w:t>(l</w:t>
            </w:r>
            <w:r w:rsidRPr="688B150E" w:rsidR="3A82628B">
              <w:rPr>
                <w:rFonts w:ascii="Arial" w:hAnsi="Arial" w:eastAsia="Times New Roman" w:cs="Arial"/>
                <w:b/>
                <w:bCs/>
                <w:sz w:val="18"/>
                <w:szCs w:val="18"/>
                <w:lang w:eastAsia="es-MX"/>
              </w:rPr>
              <w:t>)</w:t>
            </w:r>
          </w:p>
        </w:tc>
      </w:tr>
      <w:tr w:rsidRPr="002F1C2D" w:rsidR="000D2315" w:rsidTr="00775B7C" w14:paraId="4B452C86" w14:textId="77777777">
        <w:trPr>
          <w:trHeight w:val="225"/>
        </w:trPr>
        <w:tc>
          <w:tcPr>
            <w:tcW w:w="202"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7C318A0"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5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294BBD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9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EF721E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9DCDCAF"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90AF4EC"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462E94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19C706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9912C4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215CB29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C3BAB3B"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82503FA"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F1645F1"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4860A43"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54492C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2BF4EBB"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03C3A7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19CD674"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8DC0272"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B56B53F"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873DF99"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8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0559C6B"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F5E7250"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5543EC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BFA3336"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88B784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993326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1F02ADF5"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42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44D85D8E"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B89EA5A"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4F04966"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13CAB92"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0F8EA788"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6EBDB551"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2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7EE1D082"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c>
          <w:tcPr>
            <w:tcW w:w="3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808F8FF" w14:textId="77777777">
            <w:pPr>
              <w:spacing w:after="0" w:line="240" w:lineRule="auto"/>
              <w:jc w:val="center"/>
              <w:rPr>
                <w:rFonts w:ascii="Arial" w:hAnsi="Arial" w:eastAsia="Times New Roman" w:cs="Arial"/>
                <w:b/>
                <w:bCs/>
                <w:sz w:val="18"/>
                <w:szCs w:val="18"/>
                <w:lang w:eastAsia="es-MX"/>
              </w:rPr>
            </w:pPr>
            <w:r w:rsidRPr="002F1C2D">
              <w:rPr>
                <w:rFonts w:ascii="Arial" w:hAnsi="Arial" w:eastAsia="Times New Roman" w:cs="Arial"/>
                <w:b/>
                <w:bCs/>
                <w:sz w:val="18"/>
                <w:szCs w:val="18"/>
                <w:lang w:eastAsia="es-MX"/>
              </w:rPr>
              <w:t> </w:t>
            </w:r>
          </w:p>
        </w:tc>
      </w:tr>
      <w:tr w:rsidRPr="002F1C2D" w:rsidR="00E62A43" w:rsidTr="00775B7C" w14:paraId="1CCD40EF" w14:textId="77777777">
        <w:trPr>
          <w:trHeight w:val="285"/>
        </w:trPr>
        <w:tc>
          <w:tcPr>
            <w:tcW w:w="5026" w:type="dxa"/>
            <w:gridSpan w:val="17"/>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37C9DB02"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934" w:type="dxa"/>
            <w:gridSpan w:val="18"/>
            <w:tcBorders>
              <w:top w:val="single" w:color="auto" w:sz="4" w:space="0"/>
              <w:left w:val="nil"/>
              <w:bottom w:val="single" w:color="auto" w:sz="4" w:space="0"/>
              <w:right w:val="single" w:color="auto" w:sz="4" w:space="0"/>
            </w:tcBorders>
            <w:shd w:val="clear" w:color="auto" w:fill="FFFFFF" w:themeFill="background1"/>
            <w:vAlign w:val="center"/>
            <w:hideMark/>
          </w:tcPr>
          <w:p w:rsidRPr="002F1C2D" w:rsidR="00E62A43" w:rsidP="00E62A43" w:rsidRDefault="00E62A43" w14:paraId="55E3BCC2"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r>
      <w:tr w:rsidRPr="002F1C2D" w:rsidR="00E62A43" w:rsidTr="00775B7C" w14:paraId="285A68C6" w14:textId="77777777">
        <w:trPr>
          <w:trHeight w:val="300"/>
        </w:trPr>
        <w:tc>
          <w:tcPr>
            <w:tcW w:w="5026" w:type="dxa"/>
            <w:gridSpan w:val="17"/>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F1C2D" w:rsidR="00E62A43" w:rsidP="00E62A43" w:rsidRDefault="00E62A43" w14:paraId="6FF64AC2" w14:textId="77777777">
            <w:pPr>
              <w:spacing w:after="0" w:line="240" w:lineRule="auto"/>
              <w:rPr>
                <w:rFonts w:ascii="Arial" w:hAnsi="Arial" w:eastAsia="Times New Roman" w:cs="Arial"/>
                <w:sz w:val="18"/>
                <w:szCs w:val="18"/>
                <w:lang w:eastAsia="es-MX"/>
              </w:rPr>
            </w:pPr>
          </w:p>
        </w:tc>
        <w:tc>
          <w:tcPr>
            <w:tcW w:w="5934" w:type="dxa"/>
            <w:gridSpan w:val="18"/>
            <w:tcBorders>
              <w:top w:val="single" w:color="auto" w:sz="4" w:space="0"/>
              <w:left w:val="nil"/>
              <w:bottom w:val="single" w:color="auto" w:sz="4" w:space="0"/>
              <w:right w:val="single" w:color="auto" w:sz="4" w:space="0"/>
            </w:tcBorders>
            <w:shd w:val="clear" w:color="auto" w:fill="FFFFFF" w:themeFill="background1"/>
            <w:vAlign w:val="center"/>
          </w:tcPr>
          <w:p w:rsidRPr="002F1C2D" w:rsidR="00E62A43" w:rsidP="00E62A43" w:rsidRDefault="00E62A43" w14:paraId="569EE23F" w14:textId="77777777">
            <w:pPr>
              <w:spacing w:after="0" w:line="240" w:lineRule="auto"/>
              <w:rPr>
                <w:rFonts w:ascii="Arial" w:hAnsi="Arial" w:eastAsia="Times New Roman" w:cs="Arial"/>
                <w:sz w:val="18"/>
                <w:szCs w:val="18"/>
                <w:lang w:eastAsia="es-MX"/>
              </w:rPr>
            </w:pPr>
          </w:p>
        </w:tc>
      </w:tr>
      <w:tr w:rsidRPr="002F1C2D" w:rsidR="00E62A43" w:rsidTr="00775B7C" w14:paraId="1AB2A263" w14:textId="77777777">
        <w:trPr>
          <w:trHeight w:val="240"/>
        </w:trPr>
        <w:tc>
          <w:tcPr>
            <w:tcW w:w="10960" w:type="dxa"/>
            <w:gridSpan w:val="3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62F78068" w14:paraId="7A689F42" w14:textId="5871B0BB">
            <w:pPr>
              <w:spacing w:after="0" w:line="240" w:lineRule="auto"/>
              <w:jc w:val="center"/>
              <w:rPr>
                <w:rFonts w:ascii="Arial" w:hAnsi="Arial" w:eastAsia="Times New Roman" w:cs="Arial"/>
                <w:b/>
                <w:bCs/>
                <w:sz w:val="18"/>
                <w:szCs w:val="18"/>
                <w:lang w:eastAsia="es-MX"/>
              </w:rPr>
            </w:pPr>
            <w:r w:rsidRPr="688B150E">
              <w:rPr>
                <w:rFonts w:ascii="Arial" w:hAnsi="Arial" w:eastAsia="Times New Roman" w:cs="Arial"/>
                <w:b/>
                <w:bCs/>
                <w:sz w:val="18"/>
                <w:szCs w:val="18"/>
                <w:lang w:eastAsia="es-MX"/>
              </w:rPr>
              <w:t>NOMBRE Y FIRMA DE CONFORMIDAD POR EL JEFE/A RESPONSABLE DE ÁREA</w:t>
            </w:r>
            <w:r w:rsidRPr="688B150E" w:rsidR="55B7E881">
              <w:rPr>
                <w:rFonts w:ascii="Arial" w:hAnsi="Arial" w:eastAsia="Times New Roman" w:cs="Arial"/>
                <w:b/>
                <w:bCs/>
                <w:sz w:val="18"/>
                <w:szCs w:val="18"/>
                <w:lang w:eastAsia="es-MX"/>
              </w:rPr>
              <w:t xml:space="preserve"> (</w:t>
            </w:r>
            <w:r w:rsidRPr="688B150E" w:rsidR="5BD7E1E0">
              <w:rPr>
                <w:rFonts w:ascii="Arial" w:hAnsi="Arial" w:eastAsia="Times New Roman" w:cs="Arial"/>
                <w:b/>
                <w:bCs/>
                <w:sz w:val="18"/>
                <w:szCs w:val="18"/>
                <w:lang w:eastAsia="es-MX"/>
              </w:rPr>
              <w:t>m</w:t>
            </w:r>
            <w:r w:rsidRPr="688B150E" w:rsidR="55B7E881">
              <w:rPr>
                <w:rFonts w:ascii="Arial" w:hAnsi="Arial" w:eastAsia="Times New Roman" w:cs="Arial"/>
                <w:b/>
                <w:bCs/>
                <w:sz w:val="18"/>
                <w:szCs w:val="18"/>
                <w:lang w:eastAsia="es-MX"/>
              </w:rPr>
              <w:t>)</w:t>
            </w:r>
          </w:p>
        </w:tc>
      </w:tr>
      <w:tr w:rsidRPr="002F1C2D" w:rsidR="00E62A43" w:rsidTr="00775B7C" w14:paraId="7C62CC69" w14:textId="77777777">
        <w:trPr>
          <w:trHeight w:val="420"/>
        </w:trPr>
        <w:tc>
          <w:tcPr>
            <w:tcW w:w="5026" w:type="dxa"/>
            <w:gridSpan w:val="17"/>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00E62A43" w:rsidRDefault="00E62A43" w14:paraId="520C69BC" w14:textId="77777777">
            <w:pPr>
              <w:spacing w:after="0" w:line="240" w:lineRule="auto"/>
              <w:rPr>
                <w:rFonts w:ascii="Arial" w:hAnsi="Arial" w:eastAsia="Times New Roman" w:cs="Arial"/>
                <w:sz w:val="18"/>
                <w:szCs w:val="18"/>
                <w:lang w:eastAsia="es-MX"/>
              </w:rPr>
            </w:pPr>
            <w:r w:rsidRPr="002F1C2D">
              <w:rPr>
                <w:rFonts w:ascii="Arial" w:hAnsi="Arial" w:eastAsia="Times New Roman" w:cs="Arial"/>
                <w:sz w:val="18"/>
                <w:szCs w:val="18"/>
                <w:lang w:eastAsia="es-MX"/>
              </w:rPr>
              <w:t> </w:t>
            </w:r>
          </w:p>
        </w:tc>
        <w:tc>
          <w:tcPr>
            <w:tcW w:w="5934" w:type="dxa"/>
            <w:gridSpan w:val="1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F1C2D" w:rsidR="00E62A43" w:rsidP="688B150E" w:rsidRDefault="00E62A43" w14:paraId="64236C67" w14:textId="48AF8BF6">
            <w:pPr>
              <w:spacing w:after="0" w:line="240" w:lineRule="auto"/>
              <w:rPr>
                <w:rFonts w:ascii="Arial" w:hAnsi="Arial" w:eastAsia="Times New Roman" w:cs="Arial"/>
                <w:sz w:val="18"/>
                <w:szCs w:val="18"/>
                <w:lang w:eastAsia="es-MX"/>
              </w:rPr>
            </w:pPr>
          </w:p>
          <w:p w:rsidRPr="002F1C2D" w:rsidR="00E62A43" w:rsidP="688B150E" w:rsidRDefault="00E62A43" w14:paraId="5E713F0C" w14:textId="3BDDB39F">
            <w:pPr>
              <w:spacing w:after="0" w:line="240" w:lineRule="auto"/>
              <w:rPr>
                <w:rFonts w:ascii="Arial" w:hAnsi="Arial" w:eastAsia="Times New Roman" w:cs="Arial"/>
                <w:sz w:val="18"/>
                <w:szCs w:val="18"/>
                <w:lang w:eastAsia="es-MX"/>
              </w:rPr>
            </w:pPr>
          </w:p>
          <w:p w:rsidRPr="002F1C2D" w:rsidR="00E62A43" w:rsidP="688B150E" w:rsidRDefault="00E62A43" w14:paraId="41412CDC" w14:textId="5D64AC20">
            <w:pPr>
              <w:spacing w:after="0" w:line="240" w:lineRule="auto"/>
              <w:rPr>
                <w:rFonts w:ascii="Arial" w:hAnsi="Arial" w:eastAsia="Times New Roman" w:cs="Arial"/>
                <w:sz w:val="18"/>
                <w:szCs w:val="18"/>
                <w:lang w:eastAsia="es-MX"/>
              </w:rPr>
            </w:pPr>
          </w:p>
        </w:tc>
      </w:tr>
    </w:tbl>
    <w:p w:rsidR="00F6650B" w:rsidP="00FD513E" w:rsidRDefault="680FDD2D" w14:paraId="1A6303FF" w14:textId="34E73F4C">
      <w:pPr>
        <w:jc w:val="center"/>
        <w:rPr>
          <w:rFonts w:ascii="Arial" w:hAnsi="Arial" w:eastAsia="Arial" w:cs="Arial"/>
          <w:color w:val="000000" w:themeColor="text1"/>
        </w:rPr>
      </w:pPr>
      <w:r w:rsidRPr="688B150E">
        <w:rPr>
          <w:rFonts w:ascii="Arial" w:hAnsi="Arial" w:eastAsia="Arial" w:cs="Arial"/>
          <w:b/>
          <w:bCs/>
          <w:color w:val="000000" w:themeColor="text1"/>
        </w:rPr>
        <w:lastRenderedPageBreak/>
        <w:t>INSTRUCTIVO DE LLENADO</w:t>
      </w:r>
    </w:p>
    <w:p w:rsidR="00F6650B" w:rsidP="688B150E" w:rsidRDefault="00F6650B" w14:paraId="7FFF6AA6" w14:textId="01626222">
      <w:pPr>
        <w:jc w:val="center"/>
        <w:rPr>
          <w:rFonts w:ascii="Arial" w:hAnsi="Arial" w:eastAsia="Arial" w:cs="Arial"/>
          <w:color w:val="000000" w:themeColor="text1"/>
          <w:sz w:val="18"/>
          <w:szCs w:val="18"/>
        </w:rPr>
      </w:pPr>
    </w:p>
    <w:tbl>
      <w:tblPr>
        <w:tblW w:w="0" w:type="auto"/>
        <w:tblInd w:w="285" w:type="dxa"/>
        <w:tblLayout w:type="fixed"/>
        <w:tblLook w:val="01E0" w:firstRow="1" w:lastRow="1" w:firstColumn="1" w:lastColumn="1" w:noHBand="0" w:noVBand="0"/>
      </w:tblPr>
      <w:tblGrid>
        <w:gridCol w:w="1275"/>
        <w:gridCol w:w="8340"/>
      </w:tblGrid>
      <w:tr w:rsidR="688B150E" w:rsidTr="688B150E" w14:paraId="00D9843E" w14:textId="77777777">
        <w:trPr>
          <w:trHeight w:val="30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tcPr>
          <w:p w:rsidR="4B3C9085" w:rsidP="688B150E" w:rsidRDefault="4B3C9085" w14:paraId="43BF1D4C" w14:textId="55D270F7">
            <w:pPr>
              <w:spacing w:before="60" w:after="60"/>
              <w:jc w:val="center"/>
              <w:rPr>
                <w:rFonts w:ascii="Arial" w:hAnsi="Arial" w:eastAsia="Arial" w:cs="Arial"/>
                <w:b/>
                <w:bCs/>
                <w:color w:val="000000" w:themeColor="text1"/>
                <w:sz w:val="18"/>
                <w:szCs w:val="18"/>
              </w:rPr>
            </w:pPr>
            <w:r w:rsidRPr="688B150E">
              <w:rPr>
                <w:rFonts w:ascii="Arial" w:hAnsi="Arial" w:eastAsia="Arial" w:cs="Arial"/>
                <w:b/>
                <w:bCs/>
                <w:color w:val="000000" w:themeColor="text1"/>
                <w:sz w:val="18"/>
                <w:szCs w:val="18"/>
              </w:rPr>
              <w:t>RUBRO</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tcPr>
          <w:p w:rsidR="688B150E" w:rsidP="688B150E" w:rsidRDefault="688B150E" w14:paraId="227C5D33" w14:textId="15DC44E0">
            <w:pPr>
              <w:spacing w:before="60" w:after="60"/>
              <w:jc w:val="center"/>
              <w:rPr>
                <w:rFonts w:ascii="Arial" w:hAnsi="Arial" w:eastAsia="Arial" w:cs="Arial"/>
                <w:color w:val="000000" w:themeColor="text1"/>
                <w:sz w:val="18"/>
                <w:szCs w:val="18"/>
              </w:rPr>
            </w:pPr>
            <w:r w:rsidRPr="688B150E">
              <w:rPr>
                <w:rFonts w:ascii="Arial" w:hAnsi="Arial" w:eastAsia="Arial" w:cs="Arial"/>
                <w:b/>
                <w:bCs/>
                <w:color w:val="000000" w:themeColor="text1"/>
                <w:sz w:val="18"/>
                <w:szCs w:val="18"/>
              </w:rPr>
              <w:t>DESCRIPCIÓN</w:t>
            </w:r>
          </w:p>
        </w:tc>
      </w:tr>
      <w:tr w:rsidR="688B150E" w:rsidTr="688B150E" w14:paraId="79E556F0" w14:textId="77777777">
        <w:trPr>
          <w:trHeight w:val="495"/>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5992E736" w:rsidP="00FD513E" w:rsidRDefault="5992E736" w14:paraId="0ACA7709" w14:textId="232666BD">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a</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88B150E" w:rsidP="688B150E" w:rsidRDefault="688B150E" w14:paraId="5EB7484F" w14:textId="7E605BF7">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 xml:space="preserve">Anotar </w:t>
            </w:r>
            <w:r w:rsidRPr="688B150E" w:rsidR="75BDAC4C">
              <w:rPr>
                <w:rFonts w:ascii="Arial" w:hAnsi="Arial" w:eastAsia="Arial" w:cs="Arial"/>
                <w:color w:val="000000" w:themeColor="text1"/>
                <w:sz w:val="20"/>
                <w:szCs w:val="20"/>
              </w:rPr>
              <w:t>el nombre del departamento inspeccionado</w:t>
            </w:r>
          </w:p>
        </w:tc>
      </w:tr>
      <w:tr w:rsidR="688B150E" w:rsidTr="688B150E" w14:paraId="686BEC22" w14:textId="77777777">
        <w:trPr>
          <w:trHeight w:val="69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E143D89" w:rsidP="00FD513E" w:rsidRDefault="3E143D89" w14:paraId="2A126A11" w14:textId="03D14DD4">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b</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52E88DA" w:rsidP="688B150E" w:rsidRDefault="752E88DA" w14:paraId="58E95676" w14:textId="3C85B33A">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Anotar la</w:t>
            </w:r>
            <w:r w:rsidRPr="688B150E" w:rsidR="5ABC5822">
              <w:rPr>
                <w:rFonts w:ascii="Arial" w:hAnsi="Arial" w:eastAsia="Arial" w:cs="Arial"/>
                <w:color w:val="000000" w:themeColor="text1"/>
                <w:sz w:val="20"/>
                <w:szCs w:val="20"/>
              </w:rPr>
              <w:t xml:space="preserve"> dirección donde se ubica el departamento inspeccionado</w:t>
            </w:r>
          </w:p>
        </w:tc>
      </w:tr>
      <w:tr w:rsidR="688B150E" w:rsidTr="688B150E" w14:paraId="117FDE02" w14:textId="77777777">
        <w:trPr>
          <w:trHeight w:val="51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1343C6B8" w:rsidP="00FD513E" w:rsidRDefault="1343C6B8" w14:paraId="0CD3B915" w14:textId="6AF331FA">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c</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88B150E" w:rsidP="688B150E" w:rsidRDefault="688B150E" w14:paraId="34CDB2BB" w14:textId="6E609823">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 xml:space="preserve">Anotar </w:t>
            </w:r>
            <w:r w:rsidRPr="688B150E" w:rsidR="391A51E5">
              <w:rPr>
                <w:rFonts w:ascii="Arial" w:hAnsi="Arial" w:eastAsia="Arial" w:cs="Arial"/>
                <w:color w:val="000000" w:themeColor="text1"/>
                <w:sz w:val="20"/>
                <w:szCs w:val="20"/>
              </w:rPr>
              <w:t>el número consecutivo de verificación de la inspección realizada</w:t>
            </w:r>
          </w:p>
        </w:tc>
      </w:tr>
      <w:tr w:rsidR="688B150E" w:rsidTr="688B150E" w14:paraId="5D811049" w14:textId="77777777">
        <w:trPr>
          <w:trHeight w:val="42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282A7B32" w:rsidP="00FD513E" w:rsidRDefault="282A7B32" w14:paraId="483387FF" w14:textId="57A09956">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d</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88B150E" w:rsidP="688B150E" w:rsidRDefault="688B150E" w14:paraId="77DBC495" w14:textId="72DBA7F1">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 xml:space="preserve">Anotar </w:t>
            </w:r>
            <w:r w:rsidRPr="688B150E" w:rsidR="6DCE8529">
              <w:rPr>
                <w:rFonts w:ascii="Arial" w:hAnsi="Arial" w:eastAsia="Arial" w:cs="Arial"/>
                <w:color w:val="000000" w:themeColor="text1"/>
                <w:sz w:val="20"/>
                <w:szCs w:val="20"/>
              </w:rPr>
              <w:t>fecha y hora del recorrido de verificación</w:t>
            </w:r>
          </w:p>
        </w:tc>
      </w:tr>
      <w:tr w:rsidR="688B150E" w:rsidTr="688B150E" w14:paraId="36D230F4" w14:textId="77777777">
        <w:trPr>
          <w:trHeight w:val="465"/>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15810C3E" w:rsidP="00FD513E" w:rsidRDefault="15810C3E" w14:paraId="6BBD51C3" w14:textId="32E1D01C">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e</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13202B7" w:rsidP="688B150E" w:rsidRDefault="713202B7" w14:paraId="0350F870" w14:textId="46E1E784">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Marcar con una</w:t>
            </w:r>
            <w:r w:rsidRPr="688B150E">
              <w:rPr>
                <w:rFonts w:ascii="Arial" w:hAnsi="Arial" w:eastAsia="Arial" w:cs="Arial"/>
                <w:b/>
                <w:bCs/>
                <w:color w:val="000000" w:themeColor="text1"/>
                <w:sz w:val="20"/>
                <w:szCs w:val="20"/>
              </w:rPr>
              <w:t xml:space="preserve"> “</w:t>
            </w:r>
            <w:proofErr w:type="spellStart"/>
            <w:r w:rsidRPr="688B150E" w:rsidR="4B3E562B">
              <w:rPr>
                <w:rFonts w:ascii="Arial" w:hAnsi="Arial" w:eastAsia="Arial" w:cs="Arial"/>
                <w:b/>
                <w:bCs/>
                <w:color w:val="000000" w:themeColor="text1"/>
                <w:sz w:val="20"/>
                <w:szCs w:val="20"/>
              </w:rPr>
              <w:t>X“si</w:t>
            </w:r>
            <w:proofErr w:type="spellEnd"/>
            <w:r w:rsidRPr="688B150E">
              <w:rPr>
                <w:rFonts w:ascii="Arial" w:hAnsi="Arial" w:eastAsia="Arial" w:cs="Arial"/>
                <w:color w:val="000000" w:themeColor="text1"/>
                <w:sz w:val="20"/>
                <w:szCs w:val="20"/>
              </w:rPr>
              <w:t xml:space="preserve"> el recorrido es ordinario o extraordinario</w:t>
            </w:r>
          </w:p>
        </w:tc>
      </w:tr>
      <w:tr w:rsidR="688B150E" w:rsidTr="688B150E" w14:paraId="595C7364" w14:textId="77777777">
        <w:trPr>
          <w:trHeight w:val="51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4E12C0B4" w:rsidP="00FD513E" w:rsidRDefault="4E12C0B4" w14:paraId="5F550917" w14:textId="1C6D4055">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f</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88B150E" w:rsidP="688B150E" w:rsidRDefault="688B150E" w14:paraId="41B314A1" w14:textId="2C52EB27">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Anotar el nombre de</w:t>
            </w:r>
            <w:r w:rsidRPr="688B150E" w:rsidR="4C6F686E">
              <w:rPr>
                <w:rFonts w:ascii="Arial" w:hAnsi="Arial" w:eastAsia="Arial" w:cs="Arial"/>
                <w:color w:val="000000" w:themeColor="text1"/>
                <w:sz w:val="20"/>
                <w:szCs w:val="20"/>
              </w:rPr>
              <w:t>l área o áreas del departamento a las que se les realizó la verificación</w:t>
            </w:r>
          </w:p>
        </w:tc>
      </w:tr>
      <w:tr w:rsidR="688B150E" w:rsidTr="688B150E" w14:paraId="08F9B4CF" w14:textId="77777777">
        <w:trPr>
          <w:trHeight w:val="405"/>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8CD4F37" w:rsidP="00FD513E" w:rsidRDefault="08CD4F37" w14:paraId="56DA5CD8" w14:textId="3E936222">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g</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88B150E" w:rsidP="688B150E" w:rsidRDefault="688B150E" w14:paraId="51A76A3A" w14:textId="3A6579B9">
            <w:pPr>
              <w:rPr>
                <w:rFonts w:ascii="Arial" w:hAnsi="Arial" w:eastAsia="Times New Roman" w:cs="Arial"/>
                <w:sz w:val="20"/>
                <w:szCs w:val="20"/>
                <w:lang w:eastAsia="es-MX"/>
              </w:rPr>
            </w:pPr>
            <w:r w:rsidRPr="688B150E">
              <w:rPr>
                <w:rFonts w:ascii="Arial" w:hAnsi="Arial" w:eastAsia="Arial" w:cs="Arial"/>
                <w:color w:val="000000" w:themeColor="text1"/>
                <w:sz w:val="20"/>
                <w:szCs w:val="20"/>
              </w:rPr>
              <w:t>Anotar e</w:t>
            </w:r>
            <w:r w:rsidRPr="688B150E" w:rsidR="3014D54B">
              <w:rPr>
                <w:rFonts w:ascii="Arial" w:hAnsi="Arial" w:eastAsia="Arial" w:cs="Arial"/>
                <w:color w:val="000000" w:themeColor="text1"/>
                <w:sz w:val="20"/>
                <w:szCs w:val="20"/>
              </w:rPr>
              <w:t>l a</w:t>
            </w:r>
            <w:r w:rsidRPr="688B150E" w:rsidR="1FE6C04E">
              <w:rPr>
                <w:rFonts w:ascii="Arial" w:hAnsi="Arial" w:eastAsia="Times New Roman" w:cs="Arial"/>
                <w:sz w:val="20"/>
                <w:szCs w:val="20"/>
                <w:lang w:eastAsia="es-MX"/>
              </w:rPr>
              <w:t>gente, Condición o Acto Inseguro detectado</w:t>
            </w:r>
            <w:r w:rsidRPr="688B150E" w:rsidR="4CB99A66">
              <w:rPr>
                <w:rFonts w:ascii="Arial" w:hAnsi="Arial" w:eastAsia="Times New Roman" w:cs="Arial"/>
                <w:sz w:val="20"/>
                <w:szCs w:val="20"/>
                <w:lang w:eastAsia="es-MX"/>
              </w:rPr>
              <w:t xml:space="preserve">s durante el </w:t>
            </w:r>
            <w:r w:rsidRPr="688B150E" w:rsidR="22470C83">
              <w:rPr>
                <w:rFonts w:ascii="Arial" w:hAnsi="Arial" w:eastAsia="Times New Roman" w:cs="Arial"/>
                <w:sz w:val="20"/>
                <w:szCs w:val="20"/>
                <w:lang w:eastAsia="es-MX"/>
              </w:rPr>
              <w:t>recorrido</w:t>
            </w:r>
          </w:p>
        </w:tc>
      </w:tr>
      <w:tr w:rsidR="688B150E" w:rsidTr="688B150E" w14:paraId="1E0FA1A0" w14:textId="77777777">
        <w:trPr>
          <w:trHeight w:val="45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0D1A357" w:rsidP="00FD513E" w:rsidRDefault="00D1A357" w14:paraId="69FF6F28" w14:textId="2CFBE387">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h</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0107C59" w:rsidP="688B150E" w:rsidRDefault="70107C59" w14:paraId="43E73EFC" w14:textId="406271CD">
            <w:pPr>
              <w:rPr>
                <w:rFonts w:ascii="Arial" w:hAnsi="Arial" w:eastAsia="Times New Roman" w:cs="Arial"/>
                <w:sz w:val="20"/>
                <w:szCs w:val="20"/>
                <w:lang w:eastAsia="es-MX"/>
              </w:rPr>
            </w:pPr>
            <w:r w:rsidRPr="688B150E">
              <w:rPr>
                <w:rFonts w:ascii="Arial" w:hAnsi="Arial" w:eastAsia="Times New Roman" w:cs="Arial"/>
                <w:sz w:val="20"/>
                <w:szCs w:val="20"/>
                <w:lang w:eastAsia="es-MX"/>
              </w:rPr>
              <w:t xml:space="preserve">Proponer las </w:t>
            </w:r>
            <w:r w:rsidRPr="688B150E" w:rsidR="585E0D9C">
              <w:rPr>
                <w:rFonts w:ascii="Arial" w:hAnsi="Arial" w:eastAsia="Times New Roman" w:cs="Arial"/>
                <w:sz w:val="20"/>
                <w:szCs w:val="20"/>
                <w:lang w:eastAsia="es-MX"/>
              </w:rPr>
              <w:t>medidas para prevenir riesgos de trabajo detectados</w:t>
            </w:r>
          </w:p>
        </w:tc>
      </w:tr>
      <w:tr w:rsidR="688B150E" w:rsidTr="688B150E" w14:paraId="0A300F3A" w14:textId="77777777">
        <w:trPr>
          <w:trHeight w:val="495"/>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E435DBD" w:rsidP="00FD513E" w:rsidRDefault="6E435DBD" w14:paraId="6801497D" w14:textId="003ADE2B">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i</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23E2E032" w:rsidP="688B150E" w:rsidRDefault="23E2E032" w14:paraId="7B3E7202" w14:textId="5A59C743">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 xml:space="preserve">Proponer </w:t>
            </w:r>
            <w:r w:rsidRPr="688B150E" w:rsidR="2086AAE4">
              <w:rPr>
                <w:rFonts w:ascii="Arial" w:hAnsi="Arial" w:eastAsia="Arial" w:cs="Arial"/>
                <w:color w:val="000000" w:themeColor="text1"/>
                <w:sz w:val="20"/>
                <w:szCs w:val="20"/>
              </w:rPr>
              <w:t>las recomendaciones de</w:t>
            </w:r>
            <w:r w:rsidRPr="688B150E" w:rsidR="4812FBFF">
              <w:rPr>
                <w:rFonts w:ascii="Arial" w:hAnsi="Arial" w:eastAsia="Times New Roman" w:cs="Arial"/>
                <w:sz w:val="20"/>
                <w:szCs w:val="20"/>
                <w:lang w:eastAsia="es-MX"/>
              </w:rPr>
              <w:t xml:space="preserve"> solucione</w:t>
            </w:r>
            <w:r w:rsidRPr="688B150E" w:rsidR="55A9ABCC">
              <w:rPr>
                <w:rFonts w:ascii="Arial" w:hAnsi="Arial" w:eastAsia="Times New Roman" w:cs="Arial"/>
                <w:sz w:val="20"/>
                <w:szCs w:val="20"/>
                <w:lang w:eastAsia="es-MX"/>
              </w:rPr>
              <w:t xml:space="preserve"> </w:t>
            </w:r>
            <w:r w:rsidRPr="688B150E" w:rsidR="4812FBFF">
              <w:rPr>
                <w:rFonts w:ascii="Arial" w:hAnsi="Arial" w:eastAsia="Times New Roman" w:cs="Arial"/>
                <w:sz w:val="20"/>
                <w:szCs w:val="20"/>
                <w:lang w:eastAsia="es-MX"/>
              </w:rPr>
              <w:t xml:space="preserve">para prevenir, eliminar </w:t>
            </w:r>
            <w:proofErr w:type="spellStart"/>
            <w:r w:rsidRPr="688B150E" w:rsidR="4812FBFF">
              <w:rPr>
                <w:rFonts w:ascii="Arial" w:hAnsi="Arial" w:eastAsia="Times New Roman" w:cs="Arial"/>
                <w:sz w:val="20"/>
                <w:szCs w:val="20"/>
                <w:lang w:eastAsia="es-MX"/>
              </w:rPr>
              <w:t>ó</w:t>
            </w:r>
            <w:proofErr w:type="spellEnd"/>
            <w:r w:rsidRPr="688B150E" w:rsidR="4812FBFF">
              <w:rPr>
                <w:rFonts w:ascii="Arial" w:hAnsi="Arial" w:eastAsia="Times New Roman" w:cs="Arial"/>
                <w:sz w:val="20"/>
                <w:szCs w:val="20"/>
                <w:lang w:eastAsia="es-MX"/>
              </w:rPr>
              <w:t xml:space="preserve"> reducir condiciones </w:t>
            </w:r>
            <w:proofErr w:type="spellStart"/>
            <w:r w:rsidRPr="688B150E" w:rsidR="4812FBFF">
              <w:rPr>
                <w:rFonts w:ascii="Arial" w:hAnsi="Arial" w:eastAsia="Times New Roman" w:cs="Arial"/>
                <w:sz w:val="20"/>
                <w:szCs w:val="20"/>
                <w:lang w:eastAsia="es-MX"/>
              </w:rPr>
              <w:t>ó</w:t>
            </w:r>
            <w:proofErr w:type="spellEnd"/>
            <w:r w:rsidRPr="688B150E" w:rsidR="4812FBFF">
              <w:rPr>
                <w:rFonts w:ascii="Arial" w:hAnsi="Arial" w:eastAsia="Times New Roman" w:cs="Arial"/>
                <w:sz w:val="20"/>
                <w:szCs w:val="20"/>
                <w:lang w:eastAsia="es-MX"/>
              </w:rPr>
              <w:t xml:space="preserve"> actos inseguros detectados</w:t>
            </w:r>
            <w:r w:rsidRPr="688B150E" w:rsidR="4812FBFF">
              <w:rPr>
                <w:rFonts w:ascii="Arial" w:hAnsi="Arial" w:eastAsia="Arial" w:cs="Arial"/>
                <w:color w:val="000000" w:themeColor="text1"/>
                <w:sz w:val="20"/>
                <w:szCs w:val="20"/>
              </w:rPr>
              <w:t xml:space="preserve"> </w:t>
            </w:r>
          </w:p>
        </w:tc>
      </w:tr>
      <w:tr w:rsidR="688B150E" w:rsidTr="688B150E" w14:paraId="3253D44D" w14:textId="77777777">
        <w:trPr>
          <w:trHeight w:val="39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49D977F8" w:rsidP="00FD513E" w:rsidRDefault="49D977F8" w14:paraId="3C0A410C" w14:textId="546E31ED">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j</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FD397F2" w:rsidP="688B150E" w:rsidRDefault="3FD397F2" w14:paraId="5F13ADA4" w14:textId="3BCE366C">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 xml:space="preserve">Anotar </w:t>
            </w:r>
            <w:r w:rsidRPr="688B150E" w:rsidR="3DCCD0AE">
              <w:rPr>
                <w:rFonts w:ascii="Arial" w:hAnsi="Arial" w:eastAsia="Arial" w:cs="Arial"/>
                <w:color w:val="000000" w:themeColor="text1"/>
                <w:sz w:val="20"/>
                <w:szCs w:val="20"/>
              </w:rPr>
              <w:t xml:space="preserve">las acciones de </w:t>
            </w:r>
            <w:r w:rsidRPr="688B150E">
              <w:rPr>
                <w:rFonts w:ascii="Arial" w:hAnsi="Arial" w:eastAsia="Arial" w:cs="Arial"/>
                <w:color w:val="000000" w:themeColor="text1"/>
                <w:sz w:val="20"/>
                <w:szCs w:val="20"/>
              </w:rPr>
              <w:t xml:space="preserve">seguimiento a las recomendaciones </w:t>
            </w:r>
            <w:r w:rsidRPr="688B150E" w:rsidR="050238B6">
              <w:rPr>
                <w:rFonts w:ascii="Arial" w:hAnsi="Arial" w:eastAsia="Arial" w:cs="Arial"/>
                <w:color w:val="000000" w:themeColor="text1"/>
                <w:sz w:val="20"/>
                <w:szCs w:val="20"/>
              </w:rPr>
              <w:t>anteriores (</w:t>
            </w:r>
            <w:r w:rsidRPr="688B150E" w:rsidR="340DF9B5">
              <w:rPr>
                <w:rFonts w:ascii="Arial" w:hAnsi="Arial" w:eastAsia="Arial" w:cs="Arial"/>
                <w:color w:val="000000" w:themeColor="text1"/>
                <w:sz w:val="20"/>
                <w:szCs w:val="20"/>
              </w:rPr>
              <w:t xml:space="preserve">Estatus </w:t>
            </w:r>
            <w:r w:rsidRPr="688B150E" w:rsidR="7954E6D9">
              <w:rPr>
                <w:rFonts w:ascii="Arial" w:hAnsi="Arial" w:eastAsia="Arial" w:cs="Arial"/>
                <w:color w:val="000000" w:themeColor="text1"/>
                <w:sz w:val="20"/>
                <w:szCs w:val="20"/>
              </w:rPr>
              <w:t>y</w:t>
            </w:r>
            <w:r w:rsidRPr="688B150E" w:rsidR="4764734C">
              <w:rPr>
                <w:rFonts w:ascii="Arial" w:hAnsi="Arial" w:eastAsia="Arial" w:cs="Arial"/>
                <w:color w:val="000000" w:themeColor="text1"/>
                <w:sz w:val="20"/>
                <w:szCs w:val="20"/>
              </w:rPr>
              <w:t>/</w:t>
            </w:r>
            <w:r w:rsidRPr="688B150E" w:rsidR="067FAE35">
              <w:rPr>
                <w:rFonts w:ascii="Arial" w:hAnsi="Arial" w:eastAsia="Arial" w:cs="Arial"/>
                <w:color w:val="000000" w:themeColor="text1"/>
                <w:sz w:val="20"/>
                <w:szCs w:val="20"/>
              </w:rPr>
              <w:t>o la</w:t>
            </w:r>
            <w:r w:rsidRPr="688B150E" w:rsidR="7954E6D9">
              <w:rPr>
                <w:rFonts w:ascii="Arial" w:hAnsi="Arial" w:eastAsia="Arial" w:cs="Arial"/>
                <w:color w:val="000000" w:themeColor="text1"/>
                <w:sz w:val="20"/>
                <w:szCs w:val="20"/>
              </w:rPr>
              <w:t xml:space="preserve"> causa de las recomendaciones pendientes</w:t>
            </w:r>
            <w:r w:rsidRPr="688B150E" w:rsidR="6ED49F3B">
              <w:rPr>
                <w:rFonts w:ascii="Arial" w:hAnsi="Arial" w:eastAsia="Arial" w:cs="Arial"/>
                <w:color w:val="000000" w:themeColor="text1"/>
                <w:sz w:val="20"/>
                <w:szCs w:val="20"/>
              </w:rPr>
              <w:t>)</w:t>
            </w:r>
          </w:p>
        </w:tc>
      </w:tr>
      <w:tr w:rsidR="688B150E" w:rsidTr="688B150E" w14:paraId="2D3F2E2B" w14:textId="77777777">
        <w:trPr>
          <w:trHeight w:val="510"/>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5E34C72" w:rsidP="00FD513E" w:rsidRDefault="35E34C72" w14:paraId="7669A5A7" w14:textId="41F825E4">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k</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88B150E" w:rsidP="688B150E" w:rsidRDefault="688B150E" w14:paraId="3E6ABED0" w14:textId="74BF1295">
            <w:pPr>
              <w:rPr>
                <w:rFonts w:ascii="Arial" w:hAnsi="Arial" w:eastAsia="Arial" w:cs="Arial"/>
                <w:color w:val="000000" w:themeColor="text1"/>
                <w:sz w:val="20"/>
                <w:szCs w:val="20"/>
              </w:rPr>
            </w:pPr>
            <w:r w:rsidRPr="688B150E">
              <w:rPr>
                <w:rFonts w:ascii="Arial" w:hAnsi="Arial" w:eastAsia="Arial" w:cs="Arial"/>
                <w:color w:val="000000" w:themeColor="text1"/>
                <w:sz w:val="20"/>
                <w:szCs w:val="20"/>
              </w:rPr>
              <w:t>Anotar l</w:t>
            </w:r>
            <w:r w:rsidRPr="688B150E" w:rsidR="3DD8A95C">
              <w:rPr>
                <w:rFonts w:ascii="Arial" w:hAnsi="Arial" w:eastAsia="Arial" w:cs="Arial"/>
                <w:color w:val="000000" w:themeColor="text1"/>
                <w:sz w:val="20"/>
                <w:szCs w:val="20"/>
              </w:rPr>
              <w:t xml:space="preserve">as actividades relevantes o asuntos generales de </w:t>
            </w:r>
            <w:r w:rsidRPr="688B150E" w:rsidR="7D2F90A3">
              <w:rPr>
                <w:rFonts w:ascii="Arial" w:hAnsi="Arial" w:eastAsia="Arial" w:cs="Arial"/>
                <w:color w:val="000000" w:themeColor="text1"/>
                <w:sz w:val="20"/>
                <w:szCs w:val="20"/>
              </w:rPr>
              <w:t xml:space="preserve">la </w:t>
            </w:r>
            <w:r w:rsidRPr="688B150E" w:rsidR="29AF8796">
              <w:rPr>
                <w:rFonts w:ascii="Arial" w:hAnsi="Arial" w:eastAsia="Arial" w:cs="Arial"/>
                <w:color w:val="000000" w:themeColor="text1"/>
                <w:sz w:val="20"/>
                <w:szCs w:val="20"/>
              </w:rPr>
              <w:t xml:space="preserve">verificación </w:t>
            </w:r>
            <w:r w:rsidRPr="688B150E" w:rsidR="3DD8A95C">
              <w:rPr>
                <w:rFonts w:ascii="Arial" w:hAnsi="Arial" w:eastAsia="Arial" w:cs="Arial"/>
                <w:color w:val="000000" w:themeColor="text1"/>
                <w:sz w:val="20"/>
                <w:szCs w:val="20"/>
              </w:rPr>
              <w:t xml:space="preserve">de </w:t>
            </w:r>
            <w:r w:rsidRPr="688B150E" w:rsidR="149AB3D2">
              <w:rPr>
                <w:rFonts w:ascii="Arial" w:hAnsi="Arial" w:eastAsia="Arial" w:cs="Arial"/>
                <w:color w:val="000000" w:themeColor="text1"/>
                <w:sz w:val="20"/>
                <w:szCs w:val="20"/>
              </w:rPr>
              <w:t>parte de la</w:t>
            </w:r>
            <w:r w:rsidRPr="688B150E" w:rsidR="3DD8A95C">
              <w:rPr>
                <w:rFonts w:ascii="Arial" w:hAnsi="Arial" w:eastAsia="Arial" w:cs="Arial"/>
                <w:color w:val="000000" w:themeColor="text1"/>
                <w:sz w:val="20"/>
                <w:szCs w:val="20"/>
              </w:rPr>
              <w:t xml:space="preserve"> comisión</w:t>
            </w:r>
            <w:r w:rsidRPr="688B150E" w:rsidR="4DD1FA3C">
              <w:rPr>
                <w:rFonts w:ascii="Arial" w:hAnsi="Arial" w:eastAsia="Arial" w:cs="Arial"/>
                <w:color w:val="000000" w:themeColor="text1"/>
                <w:sz w:val="20"/>
                <w:szCs w:val="20"/>
              </w:rPr>
              <w:t xml:space="preserve"> mixta de seguridad e higiene</w:t>
            </w:r>
          </w:p>
        </w:tc>
      </w:tr>
      <w:tr w:rsidR="688B150E" w:rsidTr="688B150E" w14:paraId="300DFF5F" w14:textId="77777777">
        <w:trPr>
          <w:trHeight w:val="405"/>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50929CFA" w:rsidP="00FD513E" w:rsidRDefault="50929CFA" w14:paraId="42649323" w14:textId="75DBA8F9">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l</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25459603" w:rsidP="688B150E" w:rsidRDefault="25459603" w14:paraId="557BD1DC" w14:textId="128F28C4">
            <w:pPr>
              <w:rPr>
                <w:rFonts w:ascii="Arial" w:hAnsi="Arial" w:eastAsia="Times New Roman" w:cs="Arial"/>
                <w:sz w:val="20"/>
                <w:szCs w:val="20"/>
                <w:lang w:eastAsia="es-MX"/>
              </w:rPr>
            </w:pPr>
            <w:r w:rsidRPr="688B150E">
              <w:rPr>
                <w:rFonts w:ascii="Arial" w:hAnsi="Arial" w:eastAsia="Times New Roman" w:cs="Arial"/>
                <w:sz w:val="20"/>
                <w:szCs w:val="20"/>
                <w:lang w:eastAsia="es-MX"/>
              </w:rPr>
              <w:t xml:space="preserve">Anotar </w:t>
            </w:r>
            <w:r w:rsidRPr="688B150E" w:rsidR="2EB19041">
              <w:rPr>
                <w:rFonts w:ascii="Arial" w:hAnsi="Arial" w:eastAsia="Times New Roman" w:cs="Arial"/>
                <w:sz w:val="20"/>
                <w:szCs w:val="20"/>
                <w:lang w:eastAsia="es-MX"/>
              </w:rPr>
              <w:t>el nombre</w:t>
            </w:r>
            <w:r w:rsidRPr="688B150E">
              <w:rPr>
                <w:rFonts w:ascii="Arial" w:hAnsi="Arial" w:eastAsia="Times New Roman" w:cs="Arial"/>
                <w:sz w:val="20"/>
                <w:szCs w:val="20"/>
                <w:lang w:eastAsia="es-MX"/>
              </w:rPr>
              <w:t xml:space="preserve"> y firma de los integrantes de la comisión que participaron en el recorrido de verificación</w:t>
            </w:r>
          </w:p>
        </w:tc>
      </w:tr>
      <w:tr w:rsidR="688B150E" w:rsidTr="688B150E" w14:paraId="493A7BA8" w14:textId="77777777">
        <w:trPr>
          <w:trHeight w:val="375"/>
        </w:trPr>
        <w:tc>
          <w:tcPr>
            <w:tcW w:w="127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606DAE3C" w:rsidP="00FD513E" w:rsidRDefault="606DAE3C" w14:paraId="40BCD6EF" w14:textId="3FB076B3">
            <w:pPr>
              <w:jc w:val="center"/>
              <w:rPr>
                <w:rFonts w:ascii="Arial" w:hAnsi="Arial" w:eastAsia="Arial" w:cs="Arial"/>
                <w:color w:val="000000" w:themeColor="text1"/>
                <w:sz w:val="20"/>
                <w:szCs w:val="20"/>
              </w:rPr>
            </w:pPr>
            <w:r w:rsidRPr="688B150E">
              <w:rPr>
                <w:rFonts w:ascii="Arial" w:hAnsi="Arial" w:eastAsia="Arial" w:cs="Arial"/>
                <w:color w:val="000000" w:themeColor="text1"/>
                <w:sz w:val="20"/>
                <w:szCs w:val="20"/>
              </w:rPr>
              <w:t>m</w:t>
            </w:r>
          </w:p>
        </w:tc>
        <w:tc>
          <w:tcPr>
            <w:tcW w:w="834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3069421" w:rsidP="688B150E" w:rsidRDefault="33069421" w14:paraId="45295C68" w14:textId="282A2A88">
            <w:pPr>
              <w:rPr>
                <w:rFonts w:ascii="Arial" w:hAnsi="Arial" w:eastAsia="Times New Roman" w:cs="Arial"/>
                <w:sz w:val="20"/>
                <w:szCs w:val="20"/>
                <w:lang w:eastAsia="es-MX"/>
              </w:rPr>
            </w:pPr>
            <w:r w:rsidRPr="688B150E">
              <w:rPr>
                <w:rFonts w:ascii="Arial" w:hAnsi="Arial" w:eastAsia="Arial" w:cs="Arial"/>
                <w:color w:val="000000" w:themeColor="text1"/>
                <w:sz w:val="20"/>
                <w:szCs w:val="20"/>
              </w:rPr>
              <w:t>Anotar el nombre</w:t>
            </w:r>
            <w:r w:rsidRPr="688B150E">
              <w:rPr>
                <w:rFonts w:ascii="Arial" w:hAnsi="Arial" w:eastAsia="Times New Roman" w:cs="Arial"/>
                <w:sz w:val="20"/>
                <w:szCs w:val="20"/>
                <w:lang w:eastAsia="es-MX"/>
              </w:rPr>
              <w:t xml:space="preserve"> y firma de conformidad por el jefe/a responsable de ár</w:t>
            </w:r>
            <w:r w:rsidRPr="688B150E" w:rsidR="36F3F327">
              <w:rPr>
                <w:rFonts w:ascii="Arial" w:hAnsi="Arial" w:eastAsia="Times New Roman" w:cs="Arial"/>
                <w:sz w:val="20"/>
                <w:szCs w:val="20"/>
                <w:lang w:eastAsia="es-MX"/>
              </w:rPr>
              <w:t>ea</w:t>
            </w:r>
          </w:p>
        </w:tc>
      </w:tr>
    </w:tbl>
    <w:p w:rsidR="00F6650B" w:rsidP="688B150E" w:rsidRDefault="00F6650B" w14:paraId="79ADBCF9" w14:textId="110D6F70">
      <w:pPr>
        <w:rPr>
          <w:rFonts w:ascii="Arial" w:hAnsi="Arial" w:eastAsia="Arial" w:cs="Arial"/>
          <w:color w:val="000000" w:themeColor="text1"/>
          <w:sz w:val="20"/>
          <w:szCs w:val="20"/>
        </w:rPr>
      </w:pPr>
    </w:p>
    <w:p w:rsidR="00F6650B" w:rsidP="688B150E" w:rsidRDefault="00F6650B" w14:paraId="3A0A3EC3" w14:textId="14C8DFD6">
      <w:pPr>
        <w:ind w:right="-1085"/>
        <w:rPr>
          <w:sz w:val="20"/>
          <w:szCs w:val="20"/>
        </w:rPr>
      </w:pPr>
    </w:p>
    <w:sectPr w:rsidR="00F6650B">
      <w:headerReference w:type="even" r:id="rId6"/>
      <w:headerReference w:type="default" r:id="rId7"/>
      <w:footerReference w:type="even" r:id="rId8"/>
      <w:footerReference w:type="default" r:id="rId9"/>
      <w:headerReference w:type="first" r:id="rId10"/>
      <w:footerReference w:type="first" r:id="rId11"/>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97" w:rsidP="00F16220" w:rsidRDefault="000C2697" w14:paraId="6DEFCF49" w14:textId="77777777">
      <w:pPr>
        <w:spacing w:after="0" w:line="240" w:lineRule="auto"/>
      </w:pPr>
      <w:r>
        <w:separator/>
      </w:r>
    </w:p>
  </w:endnote>
  <w:endnote w:type="continuationSeparator" w:id="0">
    <w:p w:rsidR="000C2697" w:rsidP="00F16220" w:rsidRDefault="000C2697" w14:paraId="4A80F107" w14:textId="77777777">
      <w:pPr>
        <w:spacing w:after="0" w:line="240" w:lineRule="auto"/>
      </w:pPr>
      <w:r>
        <w:continuationSeparator/>
      </w:r>
    </w:p>
  </w:endnote>
  <w:endnote w:type="continuationNotice" w:id="1">
    <w:p w:rsidR="000C2697" w:rsidRDefault="000C2697" w14:paraId="0105D6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C4" w:rsidRDefault="005B39C4" w14:paraId="003020D4" w14:textId="777777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16220" w:rsidRDefault="00F16220" w14:paraId="35985605" w14:textId="04D5EB23">
    <w:pPr>
      <w:pStyle w:val="Piedepgina"/>
    </w:pPr>
    <w:r w:rsidRPr="001278E7">
      <w:rPr>
        <w:rFonts w:ascii="Arial" w:hAnsi="Arial" w:cs="Arial"/>
        <w:b/>
        <w:noProof/>
        <w:color w:val="FF0000"/>
        <w:lang w:eastAsia="es-MX"/>
      </w:rPr>
      <w:drawing>
        <wp:anchor distT="0" distB="0" distL="114300" distR="114300" simplePos="0" relativeHeight="251658240" behindDoc="1" locked="0" layoutInCell="1" allowOverlap="1" wp14:anchorId="1DAA5850" wp14:editId="58CAC92C">
          <wp:simplePos x="0" y="0"/>
          <wp:positionH relativeFrom="column">
            <wp:posOffset>5368925</wp:posOffset>
          </wp:positionH>
          <wp:positionV relativeFrom="paragraph">
            <wp:posOffset>-159385</wp:posOffset>
          </wp:positionV>
          <wp:extent cx="1107440" cy="595630"/>
          <wp:effectExtent l="0" t="0" r="0" b="0"/>
          <wp:wrapNone/>
          <wp:docPr id="2" name="Imagen 2" descr="G:\Pictures\OTHERS\logo tec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Pictures\OTHERS\logo tec r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C4" w:rsidRDefault="005B39C4" w14:paraId="16F820B3" w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97" w:rsidP="00F16220" w:rsidRDefault="000C2697" w14:paraId="216ADA8E" w14:textId="77777777">
      <w:pPr>
        <w:spacing w:after="0" w:line="240" w:lineRule="auto"/>
      </w:pPr>
      <w:r>
        <w:separator/>
      </w:r>
    </w:p>
  </w:footnote>
  <w:footnote w:type="continuationSeparator" w:id="0">
    <w:p w:rsidR="000C2697" w:rsidP="00F16220" w:rsidRDefault="000C2697" w14:paraId="495DBB04" w14:textId="77777777">
      <w:pPr>
        <w:spacing w:after="0" w:line="240" w:lineRule="auto"/>
      </w:pPr>
      <w:r>
        <w:continuationSeparator/>
      </w:r>
    </w:p>
  </w:footnote>
  <w:footnote w:type="continuationNotice" w:id="1">
    <w:p w:rsidR="000C2697" w:rsidRDefault="000C2697" w14:paraId="41999E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C4" w:rsidRDefault="005B39C4" w14:paraId="46F6A4C8" w14:textId="77777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890"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70" w:type="dxa"/>
        <w:right w:w="70" w:type="dxa"/>
      </w:tblCellMar>
      <w:tblLook w:val="0000" w:firstRow="0" w:lastRow="0" w:firstColumn="0" w:lastColumn="0" w:noHBand="0" w:noVBand="0"/>
    </w:tblPr>
    <w:tblGrid>
      <w:gridCol w:w="2835"/>
      <w:gridCol w:w="4962"/>
      <w:gridCol w:w="3093"/>
    </w:tblGrid>
    <w:tr w:rsidRPr="00CD175C" w:rsidR="00F16220" w:rsidTr="69792DB7" w14:paraId="3ECC7E73" w14:textId="77777777">
      <w:trPr>
        <w:cantSplit/>
        <w:trHeight w:val="154"/>
      </w:trPr>
      <w:tc>
        <w:tcPr>
          <w:tcW w:w="2835" w:type="dxa"/>
          <w:vMerge w:val="restart"/>
          <w:tcMar/>
          <w:vAlign w:val="center"/>
        </w:tcPr>
        <w:p w:rsidRPr="000D744B" w:rsidR="00F16220" w:rsidP="21CC919F" w:rsidRDefault="21CC919F" w14:paraId="2BE953E0" w14:textId="502922DF">
          <w:pPr>
            <w:pStyle w:val="Encabezado"/>
            <w:ind w:left="810" w:hanging="540"/>
            <w:jc w:val="center"/>
          </w:pPr>
          <w:r>
            <w:rPr>
              <w:noProof/>
              <w:lang w:eastAsia="es-MX"/>
            </w:rPr>
            <w:drawing>
              <wp:inline distT="0" distB="0" distL="0" distR="0" wp14:anchorId="1642AC71" wp14:editId="21CC919F">
                <wp:extent cx="1419225" cy="634365"/>
                <wp:effectExtent l="0" t="0" r="9525"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9225" cy="634365"/>
                        </a:xfrm>
                        <a:prstGeom prst="rect">
                          <a:avLst/>
                        </a:prstGeom>
                        <a:noFill/>
                        <a:ln>
                          <a:noFill/>
                        </a:ln>
                      </pic:spPr>
                    </pic:pic>
                  </a:graphicData>
                </a:graphic>
              </wp:inline>
            </w:drawing>
          </w:r>
        </w:p>
      </w:tc>
      <w:tc>
        <w:tcPr>
          <w:tcW w:w="4962" w:type="dxa"/>
          <w:vMerge w:val="restart"/>
          <w:tcMar/>
          <w:vAlign w:val="center"/>
        </w:tcPr>
        <w:p w:rsidRPr="00A24949" w:rsidR="00F16220" w:rsidP="69792DB7" w:rsidRDefault="688B150E" w14:paraId="45B8B431" w14:textId="6C774E86">
          <w:pPr>
            <w:pStyle w:val="Piedepgina"/>
            <w:jc w:val="center"/>
            <w:rPr>
              <w:rFonts w:ascii="Arial" w:hAnsi="Arial" w:eastAsia="Arial" w:cs="Arial"/>
              <w:b w:val="1"/>
              <w:bCs w:val="1"/>
              <w:i w:val="1"/>
              <w:iCs w:val="1"/>
            </w:rPr>
          </w:pPr>
          <w:r w:rsidRPr="69792DB7" w:rsidR="69792DB7">
            <w:rPr>
              <w:rFonts w:ascii="Arial" w:hAnsi="Arial" w:eastAsia="Arial" w:cs="Arial"/>
              <w:b w:val="1"/>
              <w:bCs w:val="1"/>
              <w:i w:val="1"/>
              <w:iCs w:val="1"/>
            </w:rPr>
            <w:t xml:space="preserve">Nombre del documento: </w:t>
          </w:r>
          <w:r w:rsidRPr="69792DB7" w:rsidR="69792DB7">
            <w:rPr>
              <w:rFonts w:ascii="Arial" w:hAnsi="Arial" w:eastAsia="Arial" w:cs="Arial"/>
              <w:b w:val="1"/>
              <w:bCs w:val="1"/>
              <w:i w:val="1"/>
              <w:iCs w:val="1"/>
            </w:rPr>
            <w:t xml:space="preserve">Formato de </w:t>
          </w:r>
          <w:r w:rsidRPr="69792DB7" w:rsidR="69792DB7">
            <w:rPr>
              <w:rFonts w:ascii="Arial" w:hAnsi="Arial" w:eastAsia="Arial" w:cs="Arial"/>
              <w:b w:val="1"/>
              <w:bCs w:val="1"/>
              <w:i w:val="1"/>
              <w:iCs w:val="1"/>
            </w:rPr>
            <w:t>Reporte de recorridos de inspección en áreas</w:t>
          </w:r>
        </w:p>
        <w:p w:rsidRPr="00A24949" w:rsidR="00F16220" w:rsidP="000D2315" w:rsidRDefault="00F16220" w14:paraId="4BEC0445" w14:textId="2ED8CA9F">
          <w:pPr>
            <w:pStyle w:val="Piedepgina"/>
            <w:jc w:val="center"/>
            <w:rPr>
              <w:rFonts w:ascii="Arial" w:hAnsi="Arial" w:eastAsia="Arial" w:cs="Arial"/>
              <w:b/>
              <w:bCs/>
              <w:i/>
              <w:iCs/>
            </w:rPr>
          </w:pPr>
        </w:p>
        <w:p w:rsidRPr="00A24949" w:rsidR="00F16220" w:rsidP="000D2315" w:rsidRDefault="688B150E" w14:paraId="5538E1C8" w14:textId="20E30458">
          <w:pPr>
            <w:pStyle w:val="Piedepgina"/>
            <w:jc w:val="center"/>
            <w:rPr>
              <w:rFonts w:ascii="Arial" w:hAnsi="Arial" w:eastAsia="Arial" w:cs="Arial"/>
              <w:i/>
              <w:iCs/>
            </w:rPr>
          </w:pPr>
          <w:r w:rsidRPr="688B150E">
            <w:rPr>
              <w:rFonts w:ascii="Arial" w:hAnsi="Arial" w:eastAsia="Arial" w:cs="Arial"/>
              <w:i/>
              <w:iCs/>
            </w:rPr>
            <w:t>Referencias a normas:  ISO 9001:2015 (6.1),</w:t>
          </w:r>
        </w:p>
        <w:p w:rsidRPr="00A24949" w:rsidR="00F16220" w:rsidP="000D2315" w:rsidRDefault="688B150E" w14:paraId="31437897" w14:textId="34E3029A">
          <w:pPr>
            <w:pStyle w:val="Piedepgina"/>
            <w:jc w:val="center"/>
            <w:rPr>
              <w:rFonts w:ascii="Arial" w:hAnsi="Arial" w:eastAsia="Arial" w:cs="Arial"/>
              <w:i/>
              <w:iCs/>
            </w:rPr>
          </w:pPr>
          <w:r w:rsidRPr="688B150E">
            <w:rPr>
              <w:rFonts w:ascii="Arial" w:hAnsi="Arial" w:eastAsia="Arial" w:cs="Arial"/>
              <w:i/>
              <w:iCs/>
            </w:rPr>
            <w:t>ISO 14001:2015 (6.1), ISO 45001:2018 (6.1.2)</w:t>
          </w:r>
        </w:p>
      </w:tc>
      <w:tc>
        <w:tcPr>
          <w:tcW w:w="3093" w:type="dxa"/>
          <w:tcMar/>
          <w:vAlign w:val="center"/>
        </w:tcPr>
        <w:p w:rsidRPr="000D744B" w:rsidR="00F16220" w:rsidP="688B150E" w:rsidRDefault="688B150E" w14:paraId="047605E3" w14:textId="05A98672">
          <w:pPr>
            <w:pStyle w:val="Piedepgina"/>
            <w:rPr>
              <w:rFonts w:ascii="Arial" w:hAnsi="Arial" w:eastAsia="Arial" w:cs="Arial"/>
              <w:b/>
              <w:bCs/>
              <w:i/>
              <w:iCs/>
              <w:lang w:val="pt-BR"/>
            </w:rPr>
          </w:pPr>
          <w:r w:rsidRPr="688B150E">
            <w:rPr>
              <w:rFonts w:ascii="Arial" w:hAnsi="Arial" w:eastAsia="Arial" w:cs="Arial"/>
              <w:b/>
              <w:bCs/>
              <w:i/>
              <w:iCs/>
              <w:lang w:val="pt-BR"/>
            </w:rPr>
            <w:t>Código: TecNM-APIZACO-GS-PO-01-02</w:t>
          </w:r>
        </w:p>
      </w:tc>
    </w:tr>
    <w:tr w:rsidRPr="003E0D36" w:rsidR="00F16220" w:rsidTr="69792DB7" w14:paraId="3F134ACB" w14:textId="77777777">
      <w:trPr>
        <w:cantSplit/>
        <w:trHeight w:val="166"/>
      </w:trPr>
      <w:tc>
        <w:tcPr>
          <w:tcW w:w="2835" w:type="dxa"/>
          <w:vMerge/>
          <w:tcMar/>
        </w:tcPr>
        <w:p w:rsidRPr="000D744B" w:rsidR="00F16220" w:rsidP="00F16220" w:rsidRDefault="00F16220" w14:paraId="461BE954" w14:textId="77777777">
          <w:pPr>
            <w:pStyle w:val="Encabezado"/>
            <w:rPr>
              <w:b/>
              <w:sz w:val="18"/>
              <w:szCs w:val="18"/>
              <w:lang w:val="pt-BR"/>
            </w:rPr>
          </w:pPr>
        </w:p>
      </w:tc>
      <w:tc>
        <w:tcPr>
          <w:tcW w:w="4962" w:type="dxa"/>
          <w:vMerge/>
          <w:tcMar/>
          <w:vAlign w:val="center"/>
        </w:tcPr>
        <w:p w:rsidRPr="000D744B" w:rsidR="00F16220" w:rsidP="00F16220" w:rsidRDefault="00F16220" w14:paraId="37D31668" w14:textId="77777777">
          <w:pPr>
            <w:rPr>
              <w:b/>
              <w:i/>
              <w:sz w:val="18"/>
              <w:szCs w:val="18"/>
              <w:lang w:val="pt-BR"/>
            </w:rPr>
          </w:pPr>
        </w:p>
      </w:tc>
      <w:tc>
        <w:tcPr>
          <w:tcW w:w="3093" w:type="dxa"/>
          <w:tcMar/>
          <w:vAlign w:val="center"/>
        </w:tcPr>
        <w:p w:rsidRPr="000D744B" w:rsidR="00F16220" w:rsidP="688B150E" w:rsidRDefault="688B150E" w14:paraId="380F53EC" w14:textId="23C29460">
          <w:pPr>
            <w:rPr>
              <w:rFonts w:ascii="Arial" w:hAnsi="Arial" w:eastAsia="Arial" w:cs="Arial"/>
              <w:b/>
              <w:bCs/>
              <w:i/>
              <w:iCs/>
              <w:color w:val="A6A6A6" w:themeColor="background1" w:themeShade="A6"/>
            </w:rPr>
          </w:pPr>
          <w:r w:rsidRPr="688B150E">
            <w:rPr>
              <w:rFonts w:ascii="Arial" w:hAnsi="Arial" w:eastAsia="Arial" w:cs="Arial"/>
              <w:b/>
              <w:bCs/>
              <w:i/>
              <w:iCs/>
            </w:rPr>
            <w:t>Revisión:</w:t>
          </w:r>
          <w:r w:rsidRPr="688B150E">
            <w:rPr>
              <w:rFonts w:ascii="Arial" w:hAnsi="Arial" w:eastAsia="Arial" w:cs="Arial"/>
              <w:b/>
              <w:bCs/>
              <w:i/>
              <w:iCs/>
              <w:color w:val="A6A6A6" w:themeColor="background1" w:themeShade="A6"/>
            </w:rPr>
            <w:t xml:space="preserve"> </w:t>
          </w:r>
          <w:r w:rsidRPr="688B150E">
            <w:rPr>
              <w:rFonts w:ascii="Arial" w:hAnsi="Arial" w:eastAsia="Arial" w:cs="Arial"/>
              <w:b/>
              <w:bCs/>
              <w:i/>
              <w:iCs/>
            </w:rPr>
            <w:t xml:space="preserve"> </w:t>
          </w:r>
          <w:r w:rsidRPr="00FD513E">
            <w:rPr>
              <w:rFonts w:ascii="Arial" w:hAnsi="Arial" w:eastAsia="Arial" w:cs="Arial"/>
              <w:b/>
              <w:bCs/>
              <w:i/>
              <w:iCs/>
              <w:color w:val="BFBFBF" w:themeColor="background1" w:themeShade="BF"/>
            </w:rPr>
            <w:t>2</w:t>
          </w:r>
        </w:p>
      </w:tc>
    </w:tr>
    <w:tr w:rsidRPr="003E0D36" w:rsidR="00F16220" w:rsidTr="69792DB7" w14:paraId="7833904B" w14:textId="77777777">
      <w:trPr>
        <w:cantSplit/>
        <w:trHeight w:val="562"/>
      </w:trPr>
      <w:tc>
        <w:tcPr>
          <w:tcW w:w="2835" w:type="dxa"/>
          <w:vMerge/>
          <w:tcMar/>
        </w:tcPr>
        <w:p w:rsidRPr="000D744B" w:rsidR="00F16220" w:rsidP="00F16220" w:rsidRDefault="00F16220" w14:paraId="62292137" w14:textId="77777777">
          <w:pPr>
            <w:pStyle w:val="Encabezado"/>
            <w:rPr>
              <w:b/>
              <w:sz w:val="18"/>
              <w:szCs w:val="18"/>
            </w:rPr>
          </w:pPr>
        </w:p>
      </w:tc>
      <w:tc>
        <w:tcPr>
          <w:tcW w:w="4962" w:type="dxa"/>
          <w:vMerge/>
          <w:tcMar/>
          <w:vAlign w:val="center"/>
        </w:tcPr>
        <w:p w:rsidRPr="000D744B" w:rsidR="00F16220" w:rsidP="00F16220" w:rsidRDefault="00F16220" w14:paraId="5EEC2228" w14:textId="77777777">
          <w:pPr>
            <w:pStyle w:val="Encabezado"/>
            <w:rPr>
              <w:b/>
              <w:bCs/>
              <w:i/>
              <w:sz w:val="18"/>
              <w:szCs w:val="18"/>
            </w:rPr>
          </w:pPr>
        </w:p>
      </w:tc>
      <w:tc>
        <w:tcPr>
          <w:tcW w:w="3093" w:type="dxa"/>
          <w:tcMar/>
          <w:vAlign w:val="center"/>
        </w:tcPr>
        <w:p w:rsidRPr="000D744B" w:rsidR="00E25D25" w:rsidP="00E25D25" w:rsidRDefault="00E25D25" w14:paraId="23E736F1" w14:textId="2902161D">
          <w:pPr>
            <w:rPr>
              <w:rFonts w:ascii="Arial" w:hAnsi="Arial" w:eastAsia="Arial" w:cs="Arial"/>
              <w:b/>
              <w:bCs/>
              <w:i/>
              <w:iCs/>
            </w:rPr>
          </w:pPr>
          <w:r>
            <w:rPr>
              <w:rFonts w:ascii="Arial" w:hAnsi="Arial" w:eastAsia="Arial" w:cs="Arial"/>
              <w:b/>
              <w:bCs/>
              <w:i/>
              <w:iCs/>
            </w:rPr>
            <w:t xml:space="preserve">Página </w:t>
          </w:r>
          <w:r>
            <w:rPr>
              <w:rFonts w:ascii="Arial" w:hAnsi="Arial" w:eastAsia="Arial" w:cs="Arial"/>
              <w:b/>
              <w:bCs/>
              <w:i/>
              <w:iCs/>
            </w:rPr>
            <w:fldChar w:fldCharType="begin"/>
          </w:r>
          <w:r>
            <w:rPr>
              <w:rFonts w:ascii="Arial" w:hAnsi="Arial" w:eastAsia="Arial" w:cs="Arial"/>
              <w:b/>
              <w:bCs/>
              <w:i/>
              <w:iCs/>
            </w:rPr>
            <w:instrText xml:space="preserve"> PAGE   \* MERGEFORMAT </w:instrText>
          </w:r>
          <w:r>
            <w:rPr>
              <w:rFonts w:ascii="Arial" w:hAnsi="Arial" w:eastAsia="Arial" w:cs="Arial"/>
              <w:b/>
              <w:bCs/>
              <w:i/>
              <w:iCs/>
            </w:rPr>
            <w:fldChar w:fldCharType="separate"/>
          </w:r>
          <w:r w:rsidR="000D2315">
            <w:rPr>
              <w:rFonts w:ascii="Arial" w:hAnsi="Arial" w:eastAsia="Arial" w:cs="Arial"/>
              <w:b/>
              <w:bCs/>
              <w:i/>
              <w:iCs/>
              <w:noProof/>
            </w:rPr>
            <w:t>1</w:t>
          </w:r>
          <w:r>
            <w:rPr>
              <w:rFonts w:ascii="Arial" w:hAnsi="Arial" w:eastAsia="Arial" w:cs="Arial"/>
              <w:b/>
              <w:bCs/>
              <w:i/>
              <w:iCs/>
            </w:rPr>
            <w:fldChar w:fldCharType="end"/>
          </w:r>
          <w:r>
            <w:rPr>
              <w:rFonts w:ascii="Arial" w:hAnsi="Arial" w:eastAsia="Arial" w:cs="Arial"/>
              <w:b/>
              <w:bCs/>
              <w:i/>
              <w:iCs/>
            </w:rPr>
            <w:t xml:space="preserve"> de </w:t>
          </w:r>
          <w:r>
            <w:rPr>
              <w:rFonts w:ascii="Arial" w:hAnsi="Arial" w:eastAsia="Arial" w:cs="Arial"/>
              <w:b/>
              <w:bCs/>
              <w:i/>
              <w:iCs/>
            </w:rPr>
            <w:fldChar w:fldCharType="begin"/>
          </w:r>
          <w:r>
            <w:rPr>
              <w:rFonts w:ascii="Arial" w:hAnsi="Arial" w:eastAsia="Arial" w:cs="Arial"/>
              <w:b/>
              <w:bCs/>
              <w:i/>
              <w:iCs/>
            </w:rPr>
            <w:instrText xml:space="preserve"> NUMPAGES   \* MERGEFORMAT </w:instrText>
          </w:r>
          <w:r>
            <w:rPr>
              <w:rFonts w:ascii="Arial" w:hAnsi="Arial" w:eastAsia="Arial" w:cs="Arial"/>
              <w:b/>
              <w:bCs/>
              <w:i/>
              <w:iCs/>
            </w:rPr>
            <w:fldChar w:fldCharType="separate"/>
          </w:r>
          <w:r w:rsidR="000D2315">
            <w:rPr>
              <w:rFonts w:ascii="Arial" w:hAnsi="Arial" w:eastAsia="Arial" w:cs="Arial"/>
              <w:b/>
              <w:bCs/>
              <w:i/>
              <w:iCs/>
              <w:noProof/>
            </w:rPr>
            <w:t>2</w:t>
          </w:r>
          <w:r>
            <w:rPr>
              <w:rFonts w:ascii="Arial" w:hAnsi="Arial" w:eastAsia="Arial" w:cs="Arial"/>
              <w:b/>
              <w:bCs/>
              <w:i/>
              <w:iCs/>
            </w:rPr>
            <w:fldChar w:fldCharType="end"/>
          </w:r>
        </w:p>
      </w:tc>
    </w:tr>
  </w:tbl>
  <w:p w:rsidR="00F16220" w:rsidRDefault="00F16220" w14:paraId="06D10542" w14:textId="77777777">
    <w:pPr>
      <w:pStyle w:val="Encabezado"/>
    </w:pPr>
    <w:bookmarkStart w:name="_GoBack" w:id="0"/>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C4" w:rsidRDefault="005B39C4" w14:paraId="22945F09" w14:textId="77777777">
    <w:pPr>
      <w:pStyle w:val="Encabezado"/>
    </w:pPr>
  </w:p>
</w:hdr>
</file>

<file path=word/intelligence2.xml><?xml version="1.0" encoding="utf-8"?>
<int2:intelligence xmlns:int2="http://schemas.microsoft.com/office/intelligence/2020/intelligence">
  <int2:observations>
    <int2:textHash int2:hashCode="4gb4M4+AhJIlC0" int2:id="Z3aX6a81">
      <int2:state int2:type="LegacyProofing" int2:value="Rejected"/>
    </int2:textHash>
    <int2:textHash int2:hashCode="pqvXZ8Al8WN5Kz" int2:id="SnASRLXg">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20"/>
    <w:rsid w:val="000C2697"/>
    <w:rsid w:val="000D2315"/>
    <w:rsid w:val="002050E9"/>
    <w:rsid w:val="002614AC"/>
    <w:rsid w:val="00294BE9"/>
    <w:rsid w:val="002F1C2D"/>
    <w:rsid w:val="004174B6"/>
    <w:rsid w:val="005326A9"/>
    <w:rsid w:val="0053719F"/>
    <w:rsid w:val="00546832"/>
    <w:rsid w:val="005B39C4"/>
    <w:rsid w:val="006146ED"/>
    <w:rsid w:val="00775B7C"/>
    <w:rsid w:val="007C08EF"/>
    <w:rsid w:val="007D5CE3"/>
    <w:rsid w:val="008A18F7"/>
    <w:rsid w:val="00AD4F7E"/>
    <w:rsid w:val="00BA4E88"/>
    <w:rsid w:val="00BD7958"/>
    <w:rsid w:val="00C04EF4"/>
    <w:rsid w:val="00CB3448"/>
    <w:rsid w:val="00D002B7"/>
    <w:rsid w:val="00D1A357"/>
    <w:rsid w:val="00D20BEF"/>
    <w:rsid w:val="00DC5F29"/>
    <w:rsid w:val="00E07C3C"/>
    <w:rsid w:val="00E25D25"/>
    <w:rsid w:val="00E3B2E5"/>
    <w:rsid w:val="00E62A43"/>
    <w:rsid w:val="00F14E10"/>
    <w:rsid w:val="00F16220"/>
    <w:rsid w:val="00F6650B"/>
    <w:rsid w:val="00FD513E"/>
    <w:rsid w:val="015A9F84"/>
    <w:rsid w:val="027F8346"/>
    <w:rsid w:val="028DC71C"/>
    <w:rsid w:val="046BDFB9"/>
    <w:rsid w:val="04924046"/>
    <w:rsid w:val="050238B6"/>
    <w:rsid w:val="05C1F198"/>
    <w:rsid w:val="067FAE35"/>
    <w:rsid w:val="06EC4C22"/>
    <w:rsid w:val="0752F469"/>
    <w:rsid w:val="07DA1FC0"/>
    <w:rsid w:val="085E3DEE"/>
    <w:rsid w:val="08CD4F37"/>
    <w:rsid w:val="09FB4A78"/>
    <w:rsid w:val="0C401A57"/>
    <w:rsid w:val="0D77ECC1"/>
    <w:rsid w:val="0E411012"/>
    <w:rsid w:val="0F13BD22"/>
    <w:rsid w:val="0FE531A5"/>
    <w:rsid w:val="10E5F910"/>
    <w:rsid w:val="1295A710"/>
    <w:rsid w:val="1343C6B8"/>
    <w:rsid w:val="1344C205"/>
    <w:rsid w:val="1495EFB1"/>
    <w:rsid w:val="149AB3D2"/>
    <w:rsid w:val="15810C3E"/>
    <w:rsid w:val="1582FEA6"/>
    <w:rsid w:val="17E7F258"/>
    <w:rsid w:val="1B947BE8"/>
    <w:rsid w:val="1CEA5AC1"/>
    <w:rsid w:val="1E23A99A"/>
    <w:rsid w:val="1F31CE72"/>
    <w:rsid w:val="1F7C179E"/>
    <w:rsid w:val="1FE6C04E"/>
    <w:rsid w:val="2086AAE4"/>
    <w:rsid w:val="212CB79A"/>
    <w:rsid w:val="215B4A5C"/>
    <w:rsid w:val="21CC919F"/>
    <w:rsid w:val="21EA950F"/>
    <w:rsid w:val="22470C83"/>
    <w:rsid w:val="226181AE"/>
    <w:rsid w:val="233AE3B7"/>
    <w:rsid w:val="233C552D"/>
    <w:rsid w:val="23E2E032"/>
    <w:rsid w:val="241C7BCA"/>
    <w:rsid w:val="2492EB1E"/>
    <w:rsid w:val="252AAFBA"/>
    <w:rsid w:val="25459603"/>
    <w:rsid w:val="25EB5922"/>
    <w:rsid w:val="2648D5EC"/>
    <w:rsid w:val="27DE7A8A"/>
    <w:rsid w:val="282A7B32"/>
    <w:rsid w:val="29AA253B"/>
    <w:rsid w:val="29AF8796"/>
    <w:rsid w:val="29B8EC90"/>
    <w:rsid w:val="2AF7A84E"/>
    <w:rsid w:val="2BA0F8BF"/>
    <w:rsid w:val="2EB19041"/>
    <w:rsid w:val="3014D54B"/>
    <w:rsid w:val="3208A65F"/>
    <w:rsid w:val="3216EA35"/>
    <w:rsid w:val="33069421"/>
    <w:rsid w:val="3324AC0F"/>
    <w:rsid w:val="33A476C0"/>
    <w:rsid w:val="33ABCF1F"/>
    <w:rsid w:val="340DF9B5"/>
    <w:rsid w:val="348B72B4"/>
    <w:rsid w:val="35B733C0"/>
    <w:rsid w:val="35E34C72"/>
    <w:rsid w:val="36C2EF25"/>
    <w:rsid w:val="36F3F327"/>
    <w:rsid w:val="3739DBC4"/>
    <w:rsid w:val="38C67D72"/>
    <w:rsid w:val="391A51E5"/>
    <w:rsid w:val="39C96F18"/>
    <w:rsid w:val="3A82628B"/>
    <w:rsid w:val="3A8AA4E3"/>
    <w:rsid w:val="3BDA2847"/>
    <w:rsid w:val="3C1D8B9F"/>
    <w:rsid w:val="3D2DE3FB"/>
    <w:rsid w:val="3D4B5906"/>
    <w:rsid w:val="3DB95C00"/>
    <w:rsid w:val="3DCCD0AE"/>
    <w:rsid w:val="3DD8A95C"/>
    <w:rsid w:val="3E143D89"/>
    <w:rsid w:val="3EA2825F"/>
    <w:rsid w:val="3F618D1B"/>
    <w:rsid w:val="3F849B41"/>
    <w:rsid w:val="3FD397F2"/>
    <w:rsid w:val="410A251F"/>
    <w:rsid w:val="417E1C66"/>
    <w:rsid w:val="41850091"/>
    <w:rsid w:val="441617B6"/>
    <w:rsid w:val="44C32D18"/>
    <w:rsid w:val="46310581"/>
    <w:rsid w:val="465EFD79"/>
    <w:rsid w:val="473F80E6"/>
    <w:rsid w:val="474D0B31"/>
    <w:rsid w:val="4764734C"/>
    <w:rsid w:val="4812FBFF"/>
    <w:rsid w:val="48678672"/>
    <w:rsid w:val="4887A05F"/>
    <w:rsid w:val="48E8DB92"/>
    <w:rsid w:val="49163DBB"/>
    <w:rsid w:val="49D977F8"/>
    <w:rsid w:val="4A84ABF3"/>
    <w:rsid w:val="4A97DF08"/>
    <w:rsid w:val="4B3C9085"/>
    <w:rsid w:val="4B3E562B"/>
    <w:rsid w:val="4BF04C11"/>
    <w:rsid w:val="4C6F686E"/>
    <w:rsid w:val="4CB99A66"/>
    <w:rsid w:val="4D1733A4"/>
    <w:rsid w:val="4DD1FA3C"/>
    <w:rsid w:val="4E12C0B4"/>
    <w:rsid w:val="4E3C3366"/>
    <w:rsid w:val="4F0CCF5B"/>
    <w:rsid w:val="4F39B404"/>
    <w:rsid w:val="50929CFA"/>
    <w:rsid w:val="51EAA4C7"/>
    <w:rsid w:val="55110AB2"/>
    <w:rsid w:val="55A9ABCC"/>
    <w:rsid w:val="55B7E881"/>
    <w:rsid w:val="585E0D9C"/>
    <w:rsid w:val="58E5D6FF"/>
    <w:rsid w:val="5992E736"/>
    <w:rsid w:val="5ABC5822"/>
    <w:rsid w:val="5B1B26DC"/>
    <w:rsid w:val="5BD7E1E0"/>
    <w:rsid w:val="5CBDF2B3"/>
    <w:rsid w:val="5E4C1673"/>
    <w:rsid w:val="5FA3908F"/>
    <w:rsid w:val="5FA3C265"/>
    <w:rsid w:val="606DAE3C"/>
    <w:rsid w:val="62F78068"/>
    <w:rsid w:val="63EA7B34"/>
    <w:rsid w:val="680FDD2D"/>
    <w:rsid w:val="688B150E"/>
    <w:rsid w:val="68996C69"/>
    <w:rsid w:val="69792DB7"/>
    <w:rsid w:val="6C710A96"/>
    <w:rsid w:val="6D427F19"/>
    <w:rsid w:val="6DCE8529"/>
    <w:rsid w:val="6E435DBD"/>
    <w:rsid w:val="6E8B59A5"/>
    <w:rsid w:val="6E8F8B62"/>
    <w:rsid w:val="6ED49F3B"/>
    <w:rsid w:val="6FA8AB58"/>
    <w:rsid w:val="6FC1D3B5"/>
    <w:rsid w:val="70107C59"/>
    <w:rsid w:val="707A1FDB"/>
    <w:rsid w:val="713202B7"/>
    <w:rsid w:val="718AD4C4"/>
    <w:rsid w:val="7215F03C"/>
    <w:rsid w:val="725E197E"/>
    <w:rsid w:val="731FB0BF"/>
    <w:rsid w:val="73B1C09D"/>
    <w:rsid w:val="752E88DA"/>
    <w:rsid w:val="75BDAC4C"/>
    <w:rsid w:val="77B3BD3D"/>
    <w:rsid w:val="77CD5DF5"/>
    <w:rsid w:val="78BD182C"/>
    <w:rsid w:val="7954E6D9"/>
    <w:rsid w:val="7B907710"/>
    <w:rsid w:val="7BECE6E5"/>
    <w:rsid w:val="7D2C4771"/>
    <w:rsid w:val="7D2F90A3"/>
    <w:rsid w:val="7EC817D2"/>
    <w:rsid w:val="7FC6BCA8"/>
    <w:rsid w:val="7FEB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955EE"/>
  <w15:chartTrackingRefBased/>
  <w15:docId w15:val="{DE225317-6F58-4066-B556-DAD177A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aliases w:val=" Car, Car Car Car Car Car Car, Car Car Car Car Car Car Car Car Car Car Car, Car Car Car Car Car Car Car Car, Car Car Car Car, Car Car Car"/>
    <w:basedOn w:val="Normal"/>
    <w:link w:val="EncabezadoCar"/>
    <w:unhideWhenUsed/>
    <w:rsid w:val="00F16220"/>
    <w:pPr>
      <w:tabs>
        <w:tab w:val="center" w:pos="4419"/>
        <w:tab w:val="right" w:pos="8838"/>
      </w:tabs>
      <w:spacing w:after="0" w:line="240" w:lineRule="auto"/>
    </w:pPr>
  </w:style>
  <w:style w:type="character" w:styleId="EncabezadoCar" w:customStyle="1">
    <w:name w:val="Encabezado Car"/>
    <w:aliases w:val=" Car Car, Car Car Car Car Car Car Car, Car Car Car Car Car Car Car Car Car Car Car Car, Car Car Car Car Car Car Car Car Car, Car Car Car Car Car, Car Car Car Car1"/>
    <w:basedOn w:val="Fuentedeprrafopredeter"/>
    <w:link w:val="Encabezado"/>
    <w:rsid w:val="00F16220"/>
  </w:style>
  <w:style w:type="paragraph" w:styleId="Piedepgina">
    <w:name w:val="footer"/>
    <w:basedOn w:val="Normal"/>
    <w:link w:val="PiedepginaCar"/>
    <w:unhideWhenUsed/>
    <w:rsid w:val="00F16220"/>
    <w:pPr>
      <w:tabs>
        <w:tab w:val="center" w:pos="4419"/>
        <w:tab w:val="right" w:pos="8838"/>
      </w:tabs>
      <w:spacing w:after="0" w:line="240" w:lineRule="auto"/>
    </w:pPr>
  </w:style>
  <w:style w:type="character" w:styleId="PiedepginaCar" w:customStyle="1">
    <w:name w:val="Pie de página Car"/>
    <w:basedOn w:val="Fuentedeprrafopredeter"/>
    <w:link w:val="Piedepgina"/>
    <w:rsid w:val="00F16220"/>
  </w:style>
  <w:style w:type="table" w:styleId="Tablaconcuadrcula">
    <w:name w:val="Table Grid"/>
    <w:basedOn w:val="Tablanormal"/>
    <w:uiPriority w:val="39"/>
    <w:rsid w:val="00F162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4231">
      <w:bodyDiv w:val="1"/>
      <w:marLeft w:val="0"/>
      <w:marRight w:val="0"/>
      <w:marTop w:val="0"/>
      <w:marBottom w:val="0"/>
      <w:divBdr>
        <w:top w:val="none" w:sz="0" w:space="0" w:color="auto"/>
        <w:left w:val="none" w:sz="0" w:space="0" w:color="auto"/>
        <w:bottom w:val="none" w:sz="0" w:space="0" w:color="auto"/>
        <w:right w:val="none" w:sz="0" w:space="0" w:color="auto"/>
      </w:divBdr>
    </w:div>
    <w:div w:id="504514548">
      <w:bodyDiv w:val="1"/>
      <w:marLeft w:val="0"/>
      <w:marRight w:val="0"/>
      <w:marTop w:val="0"/>
      <w:marBottom w:val="0"/>
      <w:divBdr>
        <w:top w:val="none" w:sz="0" w:space="0" w:color="auto"/>
        <w:left w:val="none" w:sz="0" w:space="0" w:color="auto"/>
        <w:bottom w:val="none" w:sz="0" w:space="0" w:color="auto"/>
        <w:right w:val="none" w:sz="0" w:space="0" w:color="auto"/>
      </w:divBdr>
    </w:div>
    <w:div w:id="740786135">
      <w:bodyDiv w:val="1"/>
      <w:marLeft w:val="0"/>
      <w:marRight w:val="0"/>
      <w:marTop w:val="0"/>
      <w:marBottom w:val="0"/>
      <w:divBdr>
        <w:top w:val="none" w:sz="0" w:space="0" w:color="auto"/>
        <w:left w:val="none" w:sz="0" w:space="0" w:color="auto"/>
        <w:bottom w:val="none" w:sz="0" w:space="0" w:color="auto"/>
        <w:right w:val="none" w:sz="0" w:space="0" w:color="auto"/>
      </w:divBdr>
    </w:div>
    <w:div w:id="14848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microsoft.com/office/2020/10/relationships/intelligence" Target="intelligence2.xml" Id="Rf2bda036397d4ed0"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11370771 JOSE EDUARDO CADENA HERNANDEZ</dc:creator>
  <keywords/>
  <dc:description/>
  <lastModifiedBy>Lucía Rivera Hernández</lastModifiedBy>
  <revision>10</revision>
  <dcterms:created xsi:type="dcterms:W3CDTF">2023-05-17T19:52:00.0000000Z</dcterms:created>
  <dcterms:modified xsi:type="dcterms:W3CDTF">2023-05-22T15:40:06.6741407Z</dcterms:modified>
</coreProperties>
</file>